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5F" w:rsidRPr="001D6966" w:rsidRDefault="00FC375F" w:rsidP="00222A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63D18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3E6A0D4A" wp14:editId="058C9665">
            <wp:extent cx="704850" cy="885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89" w:rsidRPr="007E1789" w:rsidRDefault="007E1789" w:rsidP="00F006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1789">
        <w:rPr>
          <w:rFonts w:ascii="Arial" w:hAnsi="Arial" w:cs="Arial"/>
          <w:b/>
          <w:sz w:val="32"/>
          <w:szCs w:val="32"/>
        </w:rPr>
        <w:t>8.04.2020 №72п/20</w:t>
      </w:r>
    </w:p>
    <w:p w:rsidR="00FC375F" w:rsidRPr="00463D18" w:rsidRDefault="00FC375F" w:rsidP="00F006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3D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375F" w:rsidRPr="00463D18" w:rsidRDefault="00FC375F" w:rsidP="00F006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3D18">
        <w:rPr>
          <w:rFonts w:ascii="Arial" w:hAnsi="Arial" w:cs="Arial"/>
          <w:b/>
          <w:sz w:val="32"/>
          <w:szCs w:val="32"/>
        </w:rPr>
        <w:t>ИРКУТСКАЯ ОБЛАСТЬ</w:t>
      </w:r>
    </w:p>
    <w:p w:rsidR="00FC375F" w:rsidRPr="00463D18" w:rsidRDefault="00FC375F" w:rsidP="00F006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3D18">
        <w:rPr>
          <w:rFonts w:ascii="Arial" w:hAnsi="Arial" w:cs="Arial"/>
          <w:b/>
          <w:sz w:val="32"/>
          <w:szCs w:val="32"/>
        </w:rPr>
        <w:t>МУНИЦИПАЛЬНОЕ ОБРАЗОВАНИЕ «БАЯНДАЕВСКИЙ РАЙОН»</w:t>
      </w:r>
    </w:p>
    <w:p w:rsidR="00FC375F" w:rsidRPr="00463D18" w:rsidRDefault="00FC375F" w:rsidP="00FC37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63D18">
        <w:rPr>
          <w:rFonts w:ascii="Arial" w:hAnsi="Arial" w:cs="Arial"/>
          <w:b/>
          <w:sz w:val="32"/>
          <w:szCs w:val="32"/>
        </w:rPr>
        <w:t>МЭР</w:t>
      </w:r>
    </w:p>
    <w:p w:rsidR="00FC375F" w:rsidRPr="00463D18" w:rsidRDefault="00FC375F" w:rsidP="00F006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3D18">
        <w:rPr>
          <w:rFonts w:ascii="Arial" w:hAnsi="Arial" w:cs="Arial"/>
          <w:b/>
          <w:sz w:val="32"/>
          <w:szCs w:val="32"/>
        </w:rPr>
        <w:t>ПОСТАНОВЛЕНИЕ</w:t>
      </w:r>
    </w:p>
    <w:p w:rsidR="00FC375F" w:rsidRPr="00463D18" w:rsidRDefault="00FC375F" w:rsidP="00F0064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C375F" w:rsidRPr="00463D18" w:rsidRDefault="00FC375F" w:rsidP="00F006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3D18">
        <w:rPr>
          <w:rFonts w:ascii="Arial" w:hAnsi="Arial" w:cs="Arial"/>
          <w:b/>
          <w:sz w:val="32"/>
          <w:szCs w:val="32"/>
        </w:rPr>
        <w:t xml:space="preserve">О ВНЕСЕНИИ </w:t>
      </w:r>
      <w:r w:rsidR="00A6056B" w:rsidRPr="00463D18">
        <w:rPr>
          <w:rFonts w:ascii="Arial" w:hAnsi="Arial" w:cs="Arial"/>
          <w:b/>
          <w:sz w:val="32"/>
          <w:szCs w:val="32"/>
        </w:rPr>
        <w:t>ИЗМЕНЕНИЙ В ПОСТАНОВЛЕНИЕ МЭРА ОТ 20.03.2020</w:t>
      </w:r>
      <w:r w:rsidR="00B714BD">
        <w:rPr>
          <w:rFonts w:ascii="Arial" w:hAnsi="Arial" w:cs="Arial"/>
          <w:b/>
          <w:sz w:val="32"/>
          <w:szCs w:val="32"/>
        </w:rPr>
        <w:t xml:space="preserve"> №58п/20</w:t>
      </w:r>
    </w:p>
    <w:p w:rsidR="00FC375F" w:rsidRDefault="00FC375F" w:rsidP="00F006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3D18">
        <w:rPr>
          <w:rFonts w:ascii="Arial" w:hAnsi="Arial" w:cs="Arial"/>
          <w:b/>
          <w:sz w:val="32"/>
          <w:szCs w:val="32"/>
        </w:rPr>
        <w:t>«О ВВЕДЕНИИ РЕЖИМА ФУНКЦИОНИРОВАНИЯ ПОВЫШЕННОЙ ГОТОВНОСТИ НА ТЕРРИТОРИИ БАЯНДАЕВСКОГО РАЙОНА»</w:t>
      </w:r>
    </w:p>
    <w:p w:rsidR="00463D18" w:rsidRPr="00463D18" w:rsidRDefault="00463D18" w:rsidP="00463D1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C375F" w:rsidRPr="005F1108" w:rsidRDefault="00FC375F" w:rsidP="004013EB">
      <w:pPr>
        <w:spacing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5F1108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 </w:t>
      </w:r>
      <w:hyperlink r:id="rId7" w:history="1">
        <w:r w:rsidRPr="005F110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2 апреля 2020 года № 239</w:t>
        </w:r>
      </w:hyperlink>
      <w:r w:rsidRPr="005F1108">
        <w:rPr>
          <w:rFonts w:ascii="Arial" w:hAnsi="Arial" w:cs="Arial"/>
          <w:sz w:val="24"/>
          <w:szCs w:val="24"/>
        </w:rPr>
        <w:t> 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</w:t>
      </w:r>
      <w:r w:rsidR="005F1108">
        <w:rPr>
          <w:rFonts w:ascii="Arial" w:hAnsi="Arial" w:cs="Arial"/>
          <w:sz w:val="24"/>
          <w:szCs w:val="24"/>
        </w:rPr>
        <w:t xml:space="preserve"> со статьей 20.6.1.</w:t>
      </w:r>
      <w:r w:rsidR="004013EB" w:rsidRPr="005F1108">
        <w:rPr>
          <w:rFonts w:ascii="Arial" w:hAnsi="Arial" w:cs="Arial"/>
          <w:sz w:val="24"/>
          <w:szCs w:val="24"/>
        </w:rPr>
        <w:t xml:space="preserve">, частью 64 статьи 283 Кодекса Российской Федерации об административных правонарушениях, </w:t>
      </w:r>
      <w:r w:rsidR="00C353BC" w:rsidRPr="005F1108">
        <w:rPr>
          <w:rFonts w:ascii="Arial" w:hAnsi="Arial" w:cs="Arial"/>
          <w:bCs/>
          <w:sz w:val="24"/>
          <w:szCs w:val="24"/>
        </w:rPr>
        <w:t>указом губернатора Иркутской области от 4 апреля 2020 года №</w:t>
      </w:r>
      <w:r w:rsidR="005F1108">
        <w:rPr>
          <w:rFonts w:ascii="Arial" w:hAnsi="Arial" w:cs="Arial"/>
          <w:bCs/>
          <w:sz w:val="24"/>
          <w:szCs w:val="24"/>
        </w:rPr>
        <w:t xml:space="preserve"> 78-уг "О внесении изменений в У</w:t>
      </w:r>
      <w:r w:rsidR="00C353BC" w:rsidRPr="005F1108">
        <w:rPr>
          <w:rFonts w:ascii="Arial" w:hAnsi="Arial" w:cs="Arial"/>
          <w:bCs/>
          <w:sz w:val="24"/>
          <w:szCs w:val="24"/>
        </w:rPr>
        <w:t>каз</w:t>
      </w:r>
      <w:proofErr w:type="gramEnd"/>
      <w:r w:rsidR="00C353BC" w:rsidRPr="005F1108">
        <w:rPr>
          <w:rFonts w:ascii="Arial" w:hAnsi="Arial" w:cs="Arial"/>
          <w:bCs/>
          <w:sz w:val="24"/>
          <w:szCs w:val="24"/>
        </w:rPr>
        <w:t xml:space="preserve"> Губернатора Иркутской области от 18 марта 2020 года № 59-уг",</w:t>
      </w:r>
      <w:r w:rsidR="005F1108">
        <w:rPr>
          <w:rFonts w:ascii="Arial" w:hAnsi="Arial" w:cs="Arial"/>
          <w:bCs/>
          <w:sz w:val="24"/>
          <w:szCs w:val="24"/>
        </w:rPr>
        <w:t xml:space="preserve"> </w:t>
      </w:r>
      <w:r w:rsidR="00B714BD" w:rsidRPr="00B714BD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5F1108">
        <w:rPr>
          <w:rFonts w:ascii="Arial" w:hAnsi="Arial" w:cs="Arial"/>
          <w:bCs/>
          <w:sz w:val="24"/>
          <w:szCs w:val="24"/>
        </w:rPr>
        <w:t>У</w:t>
      </w:r>
      <w:r w:rsidR="004013EB" w:rsidRPr="005F1108">
        <w:rPr>
          <w:rFonts w:ascii="Arial" w:hAnsi="Arial" w:cs="Arial"/>
          <w:bCs/>
          <w:sz w:val="24"/>
          <w:szCs w:val="24"/>
        </w:rPr>
        <w:t>казом губернатора Иркутской области от 6 апреля 2020 года №</w:t>
      </w:r>
      <w:r w:rsidR="00B714BD">
        <w:rPr>
          <w:rFonts w:ascii="Arial" w:hAnsi="Arial" w:cs="Arial"/>
          <w:bCs/>
          <w:sz w:val="24"/>
          <w:szCs w:val="24"/>
        </w:rPr>
        <w:t xml:space="preserve"> 84-уг "О внесении изменений в У</w:t>
      </w:r>
      <w:bookmarkStart w:id="0" w:name="_GoBack"/>
      <w:bookmarkEnd w:id="0"/>
      <w:r w:rsidR="004013EB" w:rsidRPr="005F1108">
        <w:rPr>
          <w:rFonts w:ascii="Arial" w:hAnsi="Arial" w:cs="Arial"/>
          <w:bCs/>
          <w:sz w:val="24"/>
          <w:szCs w:val="24"/>
        </w:rPr>
        <w:t>каз Губернатора Иркутской области от 18 марта 2020 года № 59-уг"</w:t>
      </w:r>
      <w:r w:rsidR="004013EB" w:rsidRPr="005F1108">
        <w:rPr>
          <w:rFonts w:ascii="Arial" w:hAnsi="Arial" w:cs="Arial"/>
          <w:b/>
          <w:bCs/>
          <w:sz w:val="24"/>
          <w:szCs w:val="24"/>
        </w:rPr>
        <w:t xml:space="preserve">, </w:t>
      </w:r>
      <w:r w:rsidRPr="005F1108">
        <w:rPr>
          <w:rFonts w:ascii="Arial" w:hAnsi="Arial" w:cs="Arial"/>
          <w:sz w:val="24"/>
          <w:szCs w:val="24"/>
        </w:rPr>
        <w:t>ста</w:t>
      </w:r>
      <w:r w:rsidR="005F1108">
        <w:rPr>
          <w:rFonts w:ascii="Arial" w:hAnsi="Arial" w:cs="Arial"/>
          <w:sz w:val="24"/>
          <w:szCs w:val="24"/>
        </w:rPr>
        <w:t>тьей 33,48</w:t>
      </w:r>
      <w:r w:rsidR="00C708EC" w:rsidRPr="005F1108">
        <w:rPr>
          <w:rFonts w:ascii="Arial" w:hAnsi="Arial" w:cs="Arial"/>
          <w:sz w:val="24"/>
          <w:szCs w:val="24"/>
        </w:rPr>
        <w:t xml:space="preserve"> Устава МО «Баяндаевский район»</w:t>
      </w:r>
      <w:r w:rsidR="00C353BC" w:rsidRPr="005F1108">
        <w:rPr>
          <w:rFonts w:ascii="Arial" w:hAnsi="Arial" w:cs="Arial"/>
          <w:sz w:val="24"/>
          <w:szCs w:val="24"/>
        </w:rPr>
        <w:t>.</w:t>
      </w:r>
      <w:r w:rsidRPr="005F1108">
        <w:rPr>
          <w:rFonts w:ascii="Arial" w:hAnsi="Arial" w:cs="Arial"/>
          <w:sz w:val="24"/>
          <w:szCs w:val="24"/>
        </w:rPr>
        <w:t> </w:t>
      </w:r>
    </w:p>
    <w:p w:rsidR="00FC375F" w:rsidRPr="00463D18" w:rsidRDefault="001D6966" w:rsidP="00FC375F">
      <w:pPr>
        <w:jc w:val="center"/>
        <w:rPr>
          <w:rFonts w:ascii="Arial" w:hAnsi="Arial" w:cs="Arial"/>
          <w:sz w:val="28"/>
          <w:szCs w:val="28"/>
        </w:rPr>
      </w:pPr>
      <w:r w:rsidRPr="00E14507">
        <w:rPr>
          <w:rFonts w:ascii="Arial" w:hAnsi="Arial" w:cs="Arial"/>
          <w:b/>
          <w:bCs/>
          <w:sz w:val="28"/>
          <w:szCs w:val="28"/>
        </w:rPr>
        <w:t>ПОСТАНОВЛЯЮ</w:t>
      </w:r>
      <w:r w:rsidR="00FC375F" w:rsidRPr="00463D18">
        <w:rPr>
          <w:rFonts w:ascii="Arial" w:hAnsi="Arial" w:cs="Arial"/>
          <w:b/>
          <w:bCs/>
          <w:sz w:val="28"/>
          <w:szCs w:val="28"/>
        </w:rPr>
        <w:t>:</w:t>
      </w:r>
    </w:p>
    <w:p w:rsidR="00FC375F" w:rsidRPr="00FC375F" w:rsidRDefault="00FC375F" w:rsidP="00222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375F">
        <w:rPr>
          <w:rFonts w:ascii="Arial" w:hAnsi="Arial" w:cs="Arial"/>
          <w:sz w:val="24"/>
          <w:szCs w:val="24"/>
        </w:rPr>
        <w:t xml:space="preserve">1. Внести в </w:t>
      </w:r>
      <w:r>
        <w:rPr>
          <w:rFonts w:ascii="Arial" w:hAnsi="Arial" w:cs="Arial"/>
          <w:sz w:val="24"/>
          <w:szCs w:val="24"/>
        </w:rPr>
        <w:t>постановление мэра МО «Баяндаевский район» от 20.03.2020 №</w:t>
      </w:r>
      <w:r w:rsidRPr="00FC375F">
        <w:rPr>
          <w:rFonts w:ascii="Arial" w:hAnsi="Arial" w:cs="Arial"/>
          <w:sz w:val="24"/>
          <w:szCs w:val="24"/>
        </w:rPr>
        <w:t> </w:t>
      </w:r>
      <w:r w:rsidR="00604F96">
        <w:rPr>
          <w:rFonts w:ascii="Arial" w:hAnsi="Arial" w:cs="Arial"/>
          <w:sz w:val="24"/>
          <w:szCs w:val="24"/>
        </w:rPr>
        <w:t xml:space="preserve">58 </w:t>
      </w:r>
      <w:proofErr w:type="gramStart"/>
      <w:r w:rsidR="00604F96">
        <w:rPr>
          <w:rFonts w:ascii="Arial" w:hAnsi="Arial" w:cs="Arial"/>
          <w:sz w:val="24"/>
          <w:szCs w:val="24"/>
        </w:rPr>
        <w:t>п</w:t>
      </w:r>
      <w:proofErr w:type="gramEnd"/>
      <w:r w:rsidR="00604F96">
        <w:rPr>
          <w:rFonts w:ascii="Arial" w:hAnsi="Arial" w:cs="Arial"/>
          <w:sz w:val="24"/>
          <w:szCs w:val="24"/>
        </w:rPr>
        <w:t xml:space="preserve">/20 </w:t>
      </w:r>
      <w:r w:rsidRPr="00FC375F">
        <w:rPr>
          <w:rFonts w:ascii="Arial" w:hAnsi="Arial" w:cs="Arial"/>
          <w:sz w:val="24"/>
          <w:szCs w:val="24"/>
        </w:rPr>
        <w:t>"О введении режима функциониро</w:t>
      </w:r>
      <w:r>
        <w:rPr>
          <w:rFonts w:ascii="Arial" w:hAnsi="Arial" w:cs="Arial"/>
          <w:sz w:val="24"/>
          <w:szCs w:val="24"/>
        </w:rPr>
        <w:t xml:space="preserve">вания повышенной готовности на территории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Pr="00FC375F">
        <w:rPr>
          <w:rFonts w:ascii="Arial" w:hAnsi="Arial" w:cs="Arial"/>
          <w:sz w:val="24"/>
          <w:szCs w:val="24"/>
        </w:rPr>
        <w:t>" следующие изменения:</w:t>
      </w:r>
    </w:p>
    <w:p w:rsidR="00FC375F" w:rsidRPr="00FC375F" w:rsidRDefault="00FC375F" w:rsidP="005F11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</w:t>
      </w:r>
      <w:r w:rsidRPr="00FC375F">
        <w:rPr>
          <w:rFonts w:ascii="Arial" w:hAnsi="Arial" w:cs="Arial"/>
          <w:sz w:val="24"/>
          <w:szCs w:val="24"/>
        </w:rPr>
        <w:t>остановляющую часть изложить в следующей редакции:</w:t>
      </w:r>
    </w:p>
    <w:p w:rsidR="00FC375F" w:rsidRPr="00FC375F" w:rsidRDefault="00EB48EB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C375F" w:rsidRPr="00FC375F">
        <w:rPr>
          <w:rFonts w:ascii="Arial" w:hAnsi="Arial" w:cs="Arial"/>
          <w:sz w:val="24"/>
          <w:szCs w:val="24"/>
        </w:rPr>
        <w:t xml:space="preserve">Ввести на территории </w:t>
      </w:r>
      <w:proofErr w:type="spellStart"/>
      <w:r w:rsidR="00FC375F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FC375F">
        <w:rPr>
          <w:rFonts w:ascii="Arial" w:hAnsi="Arial" w:cs="Arial"/>
          <w:sz w:val="24"/>
          <w:szCs w:val="24"/>
        </w:rPr>
        <w:t xml:space="preserve"> района </w:t>
      </w:r>
      <w:r w:rsidR="00FC375F" w:rsidRPr="00FC375F">
        <w:rPr>
          <w:rFonts w:ascii="Arial" w:hAnsi="Arial" w:cs="Arial"/>
          <w:sz w:val="24"/>
          <w:szCs w:val="24"/>
        </w:rPr>
        <w:t>с 20.00 часов 18 марта 2020 года режим функционирования повышенной готовности</w:t>
      </w:r>
      <w:r w:rsidR="00B50D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FC375F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FC375F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»</w:t>
      </w:r>
      <w:r w:rsidR="00FC375F" w:rsidRPr="00FC375F">
        <w:rPr>
          <w:rFonts w:ascii="Arial" w:hAnsi="Arial" w:cs="Arial"/>
          <w:sz w:val="24"/>
          <w:szCs w:val="24"/>
        </w:rPr>
        <w:t>.</w:t>
      </w:r>
    </w:p>
    <w:p w:rsidR="00FC375F" w:rsidRDefault="009677D7" w:rsidP="00222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C375F" w:rsidRPr="00FC37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C375F" w:rsidRPr="00FC375F">
        <w:rPr>
          <w:rFonts w:ascii="Arial" w:hAnsi="Arial" w:cs="Arial"/>
          <w:sz w:val="24"/>
          <w:szCs w:val="24"/>
        </w:rPr>
        <w:t xml:space="preserve">Приостановить (ограничить) на период с 5 апреля 2020 года по 12 апреля 2020 года деятельность организаций независимо от организационно-правовой формы и формы собственности, а также индивидуальных предпринимателей, находящихся на отдельных территориях, в соответствии с приложением к </w:t>
      </w:r>
      <w:r w:rsidR="00B50D3D">
        <w:rPr>
          <w:rFonts w:ascii="Arial" w:hAnsi="Arial" w:cs="Arial"/>
          <w:sz w:val="24"/>
          <w:szCs w:val="24"/>
        </w:rPr>
        <w:t>указу</w:t>
      </w:r>
      <w:r w:rsidR="00FC375F" w:rsidRPr="00FC375F">
        <w:rPr>
          <w:rFonts w:ascii="Arial" w:hAnsi="Arial" w:cs="Arial"/>
          <w:sz w:val="24"/>
          <w:szCs w:val="24"/>
        </w:rPr>
        <w:t xml:space="preserve"> </w:t>
      </w:r>
      <w:r w:rsidR="00B50D3D">
        <w:rPr>
          <w:rFonts w:ascii="Arial" w:hAnsi="Arial" w:cs="Arial"/>
          <w:sz w:val="24"/>
          <w:szCs w:val="24"/>
        </w:rPr>
        <w:t xml:space="preserve">Губернатора Иркутской области от 4 апреля 2020 года № 78-уг, за исключением организации, указанных в пунктах 4, 5 Указа Президента Российской Федерации </w:t>
      </w:r>
      <w:r>
        <w:rPr>
          <w:rFonts w:ascii="Arial" w:hAnsi="Arial" w:cs="Arial"/>
          <w:sz w:val="24"/>
          <w:szCs w:val="24"/>
        </w:rPr>
        <w:t>от 2</w:t>
      </w:r>
      <w:proofErr w:type="gramEnd"/>
      <w:r>
        <w:rPr>
          <w:rFonts w:ascii="Arial" w:hAnsi="Arial" w:cs="Arial"/>
          <w:sz w:val="24"/>
          <w:szCs w:val="24"/>
        </w:rPr>
        <w:t xml:space="preserve"> апреля 2020 года «</w:t>
      </w:r>
      <w:r w:rsidR="00FC375F" w:rsidRPr="00FC375F">
        <w:rPr>
          <w:rFonts w:ascii="Arial" w:hAnsi="Arial" w:cs="Arial"/>
          <w:sz w:val="24"/>
          <w:szCs w:val="24"/>
        </w:rPr>
        <w:t xml:space="preserve">О мерах по обеспечению санитарно-эпидемиологического </w:t>
      </w:r>
      <w:r w:rsidR="00FC375F" w:rsidRPr="00FC375F">
        <w:rPr>
          <w:rFonts w:ascii="Arial" w:hAnsi="Arial" w:cs="Arial"/>
          <w:sz w:val="24"/>
          <w:szCs w:val="24"/>
        </w:rPr>
        <w:lastRenderedPageBreak/>
        <w:t>благополучия населения на территории Российской Федерации в связи с распространением новой кор</w:t>
      </w:r>
      <w:r>
        <w:rPr>
          <w:rFonts w:ascii="Arial" w:hAnsi="Arial" w:cs="Arial"/>
          <w:sz w:val="24"/>
          <w:szCs w:val="24"/>
        </w:rPr>
        <w:t>онавирусной инфекции (COVID-19)»</w:t>
      </w:r>
      <w:r w:rsidR="00FC375F" w:rsidRPr="00FC375F">
        <w:rPr>
          <w:rFonts w:ascii="Arial" w:hAnsi="Arial" w:cs="Arial"/>
          <w:sz w:val="24"/>
          <w:szCs w:val="24"/>
        </w:rPr>
        <w:t>.</w:t>
      </w:r>
    </w:p>
    <w:p w:rsidR="00417CD6" w:rsidRDefault="00463D18" w:rsidP="00222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17CD6" w:rsidRPr="00417CD6">
        <w:rPr>
          <w:rFonts w:ascii="Arial" w:hAnsi="Arial" w:cs="Arial"/>
          <w:sz w:val="24"/>
          <w:szCs w:val="24"/>
        </w:rPr>
        <w:t xml:space="preserve"> Установить Порядок передвижения на территории </w:t>
      </w:r>
      <w:proofErr w:type="spellStart"/>
      <w:r w:rsidR="00417CD6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417CD6">
        <w:rPr>
          <w:rFonts w:ascii="Arial" w:hAnsi="Arial" w:cs="Arial"/>
          <w:sz w:val="24"/>
          <w:szCs w:val="24"/>
        </w:rPr>
        <w:t xml:space="preserve"> района </w:t>
      </w:r>
      <w:r w:rsidR="00417CD6" w:rsidRPr="00417CD6">
        <w:rPr>
          <w:rFonts w:ascii="Arial" w:hAnsi="Arial" w:cs="Arial"/>
          <w:sz w:val="24"/>
          <w:szCs w:val="24"/>
        </w:rPr>
        <w:t>лиц и транспортных средств, за исключением транспортных средств, осуществляющих межрегиональные перевозки (далее - порядок передвижения) (прилагается).</w:t>
      </w:r>
    </w:p>
    <w:p w:rsidR="00417CD6" w:rsidRPr="00FC375F" w:rsidRDefault="00417CD6" w:rsidP="00222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7CD6">
        <w:rPr>
          <w:rFonts w:ascii="Arial" w:hAnsi="Arial" w:cs="Arial"/>
          <w:sz w:val="24"/>
          <w:szCs w:val="24"/>
        </w:rPr>
        <w:t xml:space="preserve">4. Ввести на территории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Pr="00417CD6">
        <w:rPr>
          <w:rFonts w:ascii="Arial" w:hAnsi="Arial" w:cs="Arial"/>
          <w:sz w:val="24"/>
          <w:szCs w:val="24"/>
        </w:rPr>
        <w:t>с 5 апреля 2020 года по 12 апреля 2020 года режим самоизоляции граждан в соответствии с порядком передвижения.</w:t>
      </w:r>
    </w:p>
    <w:p w:rsidR="003665C5" w:rsidRDefault="00417CD6" w:rsidP="00222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C375F" w:rsidRPr="00FC37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C375F" w:rsidRPr="00FC375F">
        <w:rPr>
          <w:rFonts w:ascii="Arial" w:hAnsi="Arial" w:cs="Arial"/>
          <w:sz w:val="24"/>
          <w:szCs w:val="24"/>
        </w:rPr>
        <w:t xml:space="preserve">Определить ответственным за осуществление мероприятий по предупреждению чрезвычайных ситуаций на период функционирования повышенной готовности </w:t>
      </w:r>
      <w:r w:rsidR="009677D7">
        <w:rPr>
          <w:rFonts w:ascii="Arial" w:hAnsi="Arial" w:cs="Arial"/>
          <w:sz w:val="24"/>
          <w:szCs w:val="24"/>
        </w:rPr>
        <w:t xml:space="preserve">на территориальной подсистемы </w:t>
      </w:r>
      <w:r w:rsidR="00FC37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75F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FC375F">
        <w:rPr>
          <w:rFonts w:ascii="Arial" w:hAnsi="Arial" w:cs="Arial"/>
          <w:sz w:val="24"/>
          <w:szCs w:val="24"/>
        </w:rPr>
        <w:t xml:space="preserve"> района </w:t>
      </w:r>
      <w:r w:rsidR="00FC375F" w:rsidRPr="00FC375F">
        <w:rPr>
          <w:rFonts w:ascii="Arial" w:hAnsi="Arial" w:cs="Arial"/>
          <w:sz w:val="24"/>
          <w:szCs w:val="24"/>
        </w:rPr>
        <w:t xml:space="preserve">единой государственной системы предупреждения и ликвидации чрезвычайных ситуаций </w:t>
      </w:r>
      <w:r w:rsidR="009677D7">
        <w:rPr>
          <w:rFonts w:ascii="Arial" w:hAnsi="Arial" w:cs="Arial"/>
          <w:sz w:val="24"/>
          <w:szCs w:val="24"/>
        </w:rPr>
        <w:t xml:space="preserve">первого заместителя мэра муниципального образования «Баяндаевский район» А.А. </w:t>
      </w:r>
      <w:proofErr w:type="spellStart"/>
      <w:r w:rsidR="009677D7">
        <w:rPr>
          <w:rFonts w:ascii="Arial" w:hAnsi="Arial" w:cs="Arial"/>
          <w:sz w:val="24"/>
          <w:szCs w:val="24"/>
        </w:rPr>
        <w:t>Борхонова</w:t>
      </w:r>
      <w:proofErr w:type="spellEnd"/>
      <w:r w:rsidR="009677D7">
        <w:rPr>
          <w:rFonts w:ascii="Arial" w:hAnsi="Arial" w:cs="Arial"/>
          <w:sz w:val="24"/>
          <w:szCs w:val="24"/>
        </w:rPr>
        <w:t>.</w:t>
      </w:r>
      <w:proofErr w:type="gramEnd"/>
    </w:p>
    <w:p w:rsidR="00FC375F" w:rsidRDefault="00417CD6" w:rsidP="00222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C375F" w:rsidRPr="00FC375F">
        <w:rPr>
          <w:rFonts w:ascii="Arial" w:hAnsi="Arial" w:cs="Arial"/>
          <w:sz w:val="24"/>
          <w:szCs w:val="24"/>
        </w:rPr>
        <w:t xml:space="preserve">. Территориальным органам федеральных органов исполнительной власти, органам местного самоуправления </w:t>
      </w:r>
      <w:r w:rsidR="009677D7">
        <w:rPr>
          <w:rFonts w:ascii="Arial" w:hAnsi="Arial" w:cs="Arial"/>
          <w:sz w:val="24"/>
          <w:szCs w:val="24"/>
        </w:rPr>
        <w:t xml:space="preserve">расположенным на территории </w:t>
      </w:r>
      <w:proofErr w:type="spellStart"/>
      <w:r w:rsidR="009677D7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9677D7">
        <w:rPr>
          <w:rFonts w:ascii="Arial" w:hAnsi="Arial" w:cs="Arial"/>
          <w:sz w:val="24"/>
          <w:szCs w:val="24"/>
        </w:rPr>
        <w:t xml:space="preserve"> района</w:t>
      </w:r>
      <w:r w:rsidR="00FC375F" w:rsidRPr="00FC375F">
        <w:rPr>
          <w:rFonts w:ascii="Arial" w:hAnsi="Arial" w:cs="Arial"/>
          <w:sz w:val="24"/>
          <w:szCs w:val="24"/>
        </w:rPr>
        <w:t>, юридическим лицам и индивидуальным предпринимателям, общественным объединениям, осуществляющим деятельность на территории</w:t>
      </w:r>
      <w:r w:rsidR="009677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7D7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9677D7">
        <w:rPr>
          <w:rFonts w:ascii="Arial" w:hAnsi="Arial" w:cs="Arial"/>
          <w:sz w:val="24"/>
          <w:szCs w:val="24"/>
        </w:rPr>
        <w:t xml:space="preserve"> района</w:t>
      </w:r>
      <w:r w:rsidR="00FC375F" w:rsidRPr="00FC375F">
        <w:rPr>
          <w:rFonts w:ascii="Arial" w:hAnsi="Arial" w:cs="Arial"/>
          <w:sz w:val="24"/>
          <w:szCs w:val="24"/>
        </w:rPr>
        <w:t>, обеспечить соблюдение Методических рекомендаций</w:t>
      </w:r>
      <w:r w:rsidR="009677D7">
        <w:rPr>
          <w:rFonts w:ascii="Arial" w:hAnsi="Arial" w:cs="Arial"/>
          <w:sz w:val="24"/>
          <w:szCs w:val="24"/>
        </w:rPr>
        <w:t>, утвержденных указом Губернатора Иркутской области от 18 марта 2020 года №59-уг</w:t>
      </w:r>
      <w:proofErr w:type="gramStart"/>
      <w:r w:rsidR="009677D7">
        <w:rPr>
          <w:rFonts w:ascii="Arial" w:hAnsi="Arial" w:cs="Arial"/>
          <w:sz w:val="24"/>
          <w:szCs w:val="24"/>
        </w:rPr>
        <w:t xml:space="preserve"> </w:t>
      </w:r>
      <w:r w:rsidR="00FC375F" w:rsidRPr="00FC375F">
        <w:rPr>
          <w:rFonts w:ascii="Arial" w:hAnsi="Arial" w:cs="Arial"/>
          <w:sz w:val="24"/>
          <w:szCs w:val="24"/>
        </w:rPr>
        <w:t>.</w:t>
      </w:r>
      <w:proofErr w:type="gramEnd"/>
    </w:p>
    <w:p w:rsidR="003665C5" w:rsidRPr="003665C5" w:rsidRDefault="003665C5" w:rsidP="00222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665C5">
        <w:rPr>
          <w:rFonts w:ascii="Arial" w:hAnsi="Arial" w:cs="Arial"/>
          <w:sz w:val="24"/>
          <w:szCs w:val="24"/>
        </w:rPr>
        <w:t>. Рекомендовать гражданам Российской Федерации, проживающим и (или) временно находящимся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3665C5">
        <w:rPr>
          <w:rFonts w:ascii="Arial" w:hAnsi="Arial" w:cs="Arial"/>
          <w:sz w:val="24"/>
          <w:szCs w:val="24"/>
        </w:rPr>
        <w:t>:</w:t>
      </w:r>
    </w:p>
    <w:p w:rsidR="003665C5" w:rsidRPr="003665C5" w:rsidRDefault="003665C5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5C5">
        <w:rPr>
          <w:rFonts w:ascii="Arial" w:hAnsi="Arial" w:cs="Arial"/>
          <w:sz w:val="24"/>
          <w:szCs w:val="24"/>
        </w:rPr>
        <w:t xml:space="preserve">1) приостановить поездки в регионы Российской Федерации, где зарегистрированы случаи заболевания коронавирусной инфекции, вызванной 2019-nCoV (далее - </w:t>
      </w:r>
      <w:proofErr w:type="spellStart"/>
      <w:r w:rsidRPr="003665C5">
        <w:rPr>
          <w:rFonts w:ascii="Arial" w:hAnsi="Arial" w:cs="Arial"/>
          <w:sz w:val="24"/>
          <w:szCs w:val="24"/>
        </w:rPr>
        <w:t>коронавирусная</w:t>
      </w:r>
      <w:proofErr w:type="spellEnd"/>
      <w:r w:rsidRPr="003665C5">
        <w:rPr>
          <w:rFonts w:ascii="Arial" w:hAnsi="Arial" w:cs="Arial"/>
          <w:sz w:val="24"/>
          <w:szCs w:val="24"/>
        </w:rPr>
        <w:t xml:space="preserve"> инфекция), в соответствии с информацией на сайте Федеральной службы по надзору в сфере защиты прав потребителей и благополучия человека в информационно-телекоммуникационной сети "Интернет" (https://rospotrebnadzor.ru);</w:t>
      </w:r>
    </w:p>
    <w:p w:rsidR="003665C5" w:rsidRPr="003665C5" w:rsidRDefault="003665C5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5C5">
        <w:rPr>
          <w:rFonts w:ascii="Arial" w:hAnsi="Arial" w:cs="Arial"/>
          <w:sz w:val="24"/>
          <w:szCs w:val="24"/>
        </w:rPr>
        <w:t>2) при появлении признаков инфекционного заболевания (повышенная температура тела, кашель и др.) незамедлительно вызывать врача на дом;</w:t>
      </w:r>
    </w:p>
    <w:p w:rsidR="003665C5" w:rsidRPr="00FC375F" w:rsidRDefault="003665C5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665C5">
        <w:rPr>
          <w:rFonts w:ascii="Arial" w:hAnsi="Arial" w:cs="Arial"/>
          <w:sz w:val="24"/>
          <w:szCs w:val="24"/>
        </w:rPr>
        <w:t xml:space="preserve">3) прибывшим из стран, где зарегистрированы случаи заболевания коронавирусной инфекцией, обеспечить самоизоляцию на дому на срок 14 дней со дня возвращения в Российскую Федерацию (не посещать работу; учебу, исключить посещение общественных мест), за исключением граждан, направленных для изоляции в </w:t>
      </w:r>
      <w:proofErr w:type="spellStart"/>
      <w:r w:rsidRPr="003665C5">
        <w:rPr>
          <w:rFonts w:ascii="Arial" w:hAnsi="Arial" w:cs="Arial"/>
          <w:sz w:val="24"/>
          <w:szCs w:val="24"/>
        </w:rPr>
        <w:t>обсерватор</w:t>
      </w:r>
      <w:proofErr w:type="spellEnd"/>
      <w:r w:rsidRPr="003665C5">
        <w:rPr>
          <w:rFonts w:ascii="Arial" w:hAnsi="Arial" w:cs="Arial"/>
          <w:sz w:val="24"/>
          <w:szCs w:val="24"/>
        </w:rPr>
        <w:t xml:space="preserve"> на основании постановления Главного государственного санитарного врача по Иркутской области.</w:t>
      </w:r>
      <w:proofErr w:type="gramEnd"/>
    </w:p>
    <w:p w:rsidR="00FC375F" w:rsidRPr="00AB250C" w:rsidRDefault="00DE199E" w:rsidP="00222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C375F" w:rsidRPr="00AB250C">
        <w:rPr>
          <w:rFonts w:ascii="Arial" w:hAnsi="Arial" w:cs="Arial"/>
          <w:sz w:val="24"/>
          <w:szCs w:val="24"/>
        </w:rPr>
        <w:t xml:space="preserve">. </w:t>
      </w:r>
      <w:r w:rsidR="009677D7" w:rsidRPr="00AB250C">
        <w:rPr>
          <w:rFonts w:ascii="Arial" w:hAnsi="Arial" w:cs="Arial"/>
          <w:sz w:val="24"/>
          <w:szCs w:val="24"/>
        </w:rPr>
        <w:t>Муни</w:t>
      </w:r>
      <w:r>
        <w:rPr>
          <w:rFonts w:ascii="Arial" w:hAnsi="Arial" w:cs="Arial"/>
          <w:sz w:val="24"/>
          <w:szCs w:val="24"/>
        </w:rPr>
        <w:t>ципальному учреждению Управлению</w:t>
      </w:r>
      <w:r w:rsidR="009677D7" w:rsidRPr="00AB250C">
        <w:rPr>
          <w:rFonts w:ascii="Arial" w:hAnsi="Arial" w:cs="Arial"/>
          <w:sz w:val="24"/>
          <w:szCs w:val="24"/>
        </w:rPr>
        <w:t xml:space="preserve"> образования муниципального образования «Баяндаевский район»</w:t>
      </w:r>
      <w:r w:rsidR="0061706A" w:rsidRPr="00AB25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муниципальному </w:t>
      </w:r>
      <w:r w:rsidR="0061706A" w:rsidRPr="00AB250C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азенному</w:t>
      </w:r>
      <w:r w:rsidR="00AB250C" w:rsidRPr="00AB250C">
        <w:rPr>
          <w:rFonts w:ascii="Arial" w:hAnsi="Arial" w:cs="Arial"/>
          <w:sz w:val="24"/>
          <w:szCs w:val="24"/>
        </w:rPr>
        <w:t xml:space="preserve"> </w:t>
      </w:r>
      <w:r w:rsidR="0061706A" w:rsidRPr="00AB250C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чреждению</w:t>
      </w:r>
      <w:r w:rsidR="00AB250C" w:rsidRPr="00AB250C">
        <w:rPr>
          <w:rFonts w:ascii="Arial" w:hAnsi="Arial" w:cs="Arial"/>
          <w:sz w:val="24"/>
          <w:szCs w:val="24"/>
        </w:rPr>
        <w:t xml:space="preserve"> </w:t>
      </w:r>
      <w:r w:rsidR="0061706A" w:rsidRPr="00AB250C">
        <w:rPr>
          <w:rFonts w:ascii="Arial" w:hAnsi="Arial" w:cs="Arial"/>
          <w:sz w:val="24"/>
          <w:szCs w:val="24"/>
        </w:rPr>
        <w:t xml:space="preserve"> </w:t>
      </w:r>
      <w:r w:rsidR="00AB250C" w:rsidRPr="00AB250C">
        <w:rPr>
          <w:rFonts w:ascii="Arial" w:hAnsi="Arial" w:cs="Arial"/>
          <w:sz w:val="24"/>
          <w:szCs w:val="24"/>
        </w:rPr>
        <w:t>О</w:t>
      </w:r>
      <w:r w:rsidR="0061706A" w:rsidRPr="00AB250C">
        <w:rPr>
          <w:rFonts w:ascii="Arial" w:hAnsi="Arial" w:cs="Arial"/>
          <w:sz w:val="24"/>
          <w:szCs w:val="24"/>
        </w:rPr>
        <w:t>тдел</w:t>
      </w:r>
      <w:r w:rsidR="00AB250C" w:rsidRPr="00AB250C">
        <w:rPr>
          <w:rFonts w:ascii="Arial" w:hAnsi="Arial" w:cs="Arial"/>
          <w:sz w:val="24"/>
          <w:szCs w:val="24"/>
        </w:rPr>
        <w:t>у</w:t>
      </w:r>
      <w:r w:rsidR="00E67AE3" w:rsidRPr="00AB250C">
        <w:rPr>
          <w:rFonts w:ascii="Arial" w:hAnsi="Arial" w:cs="Arial"/>
          <w:sz w:val="24"/>
          <w:szCs w:val="24"/>
        </w:rPr>
        <w:t xml:space="preserve"> культуры администрации муниципального образования  «Баяндаевский район», отделу спорту и молодежной политике администрации муниципального образования «Баяндаевский район» обеспечить:</w:t>
      </w:r>
    </w:p>
    <w:p w:rsidR="00E67AE3" w:rsidRPr="00AB250C" w:rsidRDefault="00E67AE3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50C">
        <w:rPr>
          <w:rFonts w:ascii="Arial" w:hAnsi="Arial" w:cs="Arial"/>
          <w:sz w:val="24"/>
          <w:szCs w:val="24"/>
        </w:rPr>
        <w:t xml:space="preserve">1) Перенос запланированных подведомственными организациями к проведению на территории </w:t>
      </w:r>
      <w:proofErr w:type="spellStart"/>
      <w:r w:rsidRPr="00AB250C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AB250C">
        <w:rPr>
          <w:rFonts w:ascii="Arial" w:hAnsi="Arial" w:cs="Arial"/>
          <w:sz w:val="24"/>
          <w:szCs w:val="24"/>
        </w:rPr>
        <w:t xml:space="preserve"> района, культурно-просветительных, зрелищно-развлекательных, спортивных и других массовых мероприятий на срок до ликвидации угрозы распространения коронавирусной инфекции;</w:t>
      </w:r>
    </w:p>
    <w:p w:rsidR="00E67AE3" w:rsidRPr="00AB250C" w:rsidRDefault="00E67AE3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50C">
        <w:rPr>
          <w:rFonts w:ascii="Arial" w:hAnsi="Arial" w:cs="Arial"/>
          <w:sz w:val="24"/>
          <w:szCs w:val="24"/>
        </w:rPr>
        <w:t xml:space="preserve">2) Ограничение числа участников мероприятий, подлежащих проведению подведомственными организациями на территории </w:t>
      </w:r>
      <w:proofErr w:type="spellStart"/>
      <w:r w:rsidRPr="00AB250C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AB250C">
        <w:rPr>
          <w:rFonts w:ascii="Arial" w:hAnsi="Arial" w:cs="Arial"/>
          <w:sz w:val="24"/>
          <w:szCs w:val="24"/>
        </w:rPr>
        <w:t xml:space="preserve"> района в соответствии с законодательством (не более 50 человек);</w:t>
      </w:r>
    </w:p>
    <w:p w:rsidR="00E67AE3" w:rsidRDefault="00E67AE3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50C">
        <w:rPr>
          <w:rFonts w:ascii="Arial" w:hAnsi="Arial" w:cs="Arial"/>
          <w:sz w:val="24"/>
          <w:szCs w:val="24"/>
        </w:rPr>
        <w:t xml:space="preserve">3)Ограничение выезда организованных групп обучающихся и воспитанников </w:t>
      </w:r>
      <w:r w:rsidR="0061706A" w:rsidRPr="00AB250C">
        <w:rPr>
          <w:rFonts w:ascii="Arial" w:hAnsi="Arial" w:cs="Arial"/>
          <w:sz w:val="24"/>
          <w:szCs w:val="24"/>
        </w:rPr>
        <w:t xml:space="preserve">подведомственных организаций за пределы Иркутской области, а также принятие </w:t>
      </w:r>
      <w:r w:rsidR="0061706A" w:rsidRPr="00AB250C">
        <w:rPr>
          <w:rFonts w:ascii="Arial" w:hAnsi="Arial" w:cs="Arial"/>
          <w:sz w:val="24"/>
          <w:szCs w:val="24"/>
        </w:rPr>
        <w:lastRenderedPageBreak/>
        <w:t>мер по отмене запланированных посещений на территории Иркутской области организованными группами обучающихся и воспитанников</w:t>
      </w:r>
      <w:r w:rsidR="00AB250C" w:rsidRPr="00AB250C">
        <w:rPr>
          <w:rFonts w:ascii="Arial" w:hAnsi="Arial" w:cs="Arial"/>
          <w:sz w:val="24"/>
          <w:szCs w:val="24"/>
        </w:rPr>
        <w:t xml:space="preserve"> организации, </w:t>
      </w:r>
      <w:r w:rsidR="0061706A" w:rsidRPr="00AB250C">
        <w:rPr>
          <w:rFonts w:ascii="Arial" w:hAnsi="Arial" w:cs="Arial"/>
          <w:sz w:val="24"/>
          <w:szCs w:val="24"/>
        </w:rPr>
        <w:t>осуществляющих   деятельность в соответствующих сферах за пределами Иркутской области.</w:t>
      </w:r>
    </w:p>
    <w:p w:rsidR="00DE199E" w:rsidRPr="00DE199E" w:rsidRDefault="00DE199E" w:rsidP="00222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</w:rPr>
        <w:t xml:space="preserve">. </w:t>
      </w:r>
      <w:r w:rsidRPr="00DE199E">
        <w:rPr>
          <w:rFonts w:ascii="Arial" w:hAnsi="Arial" w:cs="Arial"/>
          <w:sz w:val="24"/>
          <w:szCs w:val="24"/>
        </w:rPr>
        <w:t>Рекомендовать работодателям, осуществляющим деятельность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DE199E">
        <w:rPr>
          <w:rFonts w:ascii="Arial" w:hAnsi="Arial" w:cs="Arial"/>
          <w:sz w:val="24"/>
          <w:szCs w:val="24"/>
        </w:rPr>
        <w:t>:</w:t>
      </w:r>
    </w:p>
    <w:p w:rsidR="00DE199E" w:rsidRPr="00DE199E" w:rsidRDefault="00DE199E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99E">
        <w:rPr>
          <w:rFonts w:ascii="Arial" w:hAnsi="Arial" w:cs="Arial"/>
          <w:sz w:val="24"/>
          <w:szCs w:val="24"/>
        </w:rPr>
        <w:t>1) отменить направление своих работников в служебные командировки на территории иностранных государств и в регионы Российской Федерации, где зарегистрированы случаи заболевания коронавирусной инфекцией, а также воздержаться от проведения мероприятий с участием иностранных граждан, а также от принятия участия в таких мероприятиях;</w:t>
      </w:r>
    </w:p>
    <w:p w:rsidR="00DE199E" w:rsidRPr="00DE199E" w:rsidRDefault="00DE199E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E199E">
        <w:rPr>
          <w:rFonts w:ascii="Arial" w:hAnsi="Arial" w:cs="Arial"/>
          <w:sz w:val="24"/>
          <w:szCs w:val="24"/>
        </w:rPr>
        <w:t>2) осуществлять мероприятия, направленные на выявление работников с признаками инфекционного заболевания (повышенная температура тела, кашель и др.),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области;</w:t>
      </w:r>
      <w:proofErr w:type="gramEnd"/>
    </w:p>
    <w:p w:rsidR="00DE199E" w:rsidRPr="00DE199E" w:rsidRDefault="00DE199E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99E">
        <w:rPr>
          <w:rFonts w:ascii="Arial" w:hAnsi="Arial" w:cs="Arial"/>
          <w:sz w:val="24"/>
          <w:szCs w:val="24"/>
        </w:rPr>
        <w:t xml:space="preserve">3) при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представлять информацию </w:t>
      </w:r>
      <w:proofErr w:type="gramStart"/>
      <w:r w:rsidRPr="00DE199E">
        <w:rPr>
          <w:rFonts w:ascii="Arial" w:hAnsi="Arial" w:cs="Arial"/>
          <w:sz w:val="24"/>
          <w:szCs w:val="24"/>
        </w:rPr>
        <w:t>о</w:t>
      </w:r>
      <w:proofErr w:type="gramEnd"/>
      <w:r w:rsidRPr="00DE199E">
        <w:rPr>
          <w:rFonts w:ascii="Arial" w:hAnsi="Arial" w:cs="Arial"/>
          <w:sz w:val="24"/>
          <w:szCs w:val="24"/>
        </w:rPr>
        <w:t xml:space="preserve"> всех контактах работника, заболевшего коронавирусной инфекцией, в связи с исполнением им трудовых функций;</w:t>
      </w:r>
    </w:p>
    <w:p w:rsidR="00DE199E" w:rsidRPr="00DE199E" w:rsidRDefault="00DE199E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99E">
        <w:rPr>
          <w:rFonts w:ascii="Arial" w:hAnsi="Arial" w:cs="Arial"/>
          <w:sz w:val="24"/>
          <w:szCs w:val="24"/>
        </w:rPr>
        <w:t>4) 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коронавирусной инфекцией организовать проведение дезинфекции помещений, где находился указанный заболевший работник, а также лица, бывшие с ним в контакте;</w:t>
      </w:r>
    </w:p>
    <w:p w:rsidR="00DE199E" w:rsidRPr="00DE199E" w:rsidRDefault="00DE199E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99E">
        <w:rPr>
          <w:rFonts w:ascii="Arial" w:hAnsi="Arial" w:cs="Arial"/>
          <w:sz w:val="24"/>
          <w:szCs w:val="24"/>
        </w:rPr>
        <w:t>5) применять дистанционные способы проведения массовых мероприятий с использованием сетей связи общего пользования;</w:t>
      </w:r>
    </w:p>
    <w:p w:rsidR="00DE199E" w:rsidRPr="00DE199E" w:rsidRDefault="00DE199E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99E">
        <w:rPr>
          <w:rFonts w:ascii="Arial" w:hAnsi="Arial" w:cs="Arial"/>
          <w:sz w:val="24"/>
          <w:szCs w:val="24"/>
        </w:rPr>
        <w:t>6) обязать сотрудников, посещавших территории, где зарегистрированы случаи заболевания коронавирусной инфекцией, информировать о месте и датах пребывания руководителя по прибытию;</w:t>
      </w:r>
    </w:p>
    <w:p w:rsidR="00DE199E" w:rsidRPr="00DE199E" w:rsidRDefault="00DE199E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99E">
        <w:rPr>
          <w:rFonts w:ascii="Arial" w:hAnsi="Arial" w:cs="Arial"/>
          <w:sz w:val="24"/>
          <w:szCs w:val="24"/>
        </w:rPr>
        <w:t>7) не допускать на рабочее место и (или) территорию организации работников из числа граждан, указ</w:t>
      </w:r>
      <w:r>
        <w:rPr>
          <w:rFonts w:ascii="Arial" w:hAnsi="Arial" w:cs="Arial"/>
          <w:sz w:val="24"/>
          <w:szCs w:val="24"/>
        </w:rPr>
        <w:t>анных в подпунктах 2-3 пункта 7</w:t>
      </w:r>
      <w:r w:rsidRPr="00DE199E">
        <w:rPr>
          <w:rFonts w:ascii="Arial" w:hAnsi="Arial" w:cs="Arial"/>
          <w:sz w:val="24"/>
          <w:szCs w:val="24"/>
        </w:rPr>
        <w:t xml:space="preserve"> настоящего указа, а также работник</w:t>
      </w:r>
      <w:r>
        <w:rPr>
          <w:rFonts w:ascii="Arial" w:hAnsi="Arial" w:cs="Arial"/>
          <w:sz w:val="24"/>
          <w:szCs w:val="24"/>
        </w:rPr>
        <w:t xml:space="preserve">ов, в отношении которых приняты </w:t>
      </w:r>
      <w:r w:rsidRPr="00DE199E">
        <w:rPr>
          <w:rFonts w:ascii="Arial" w:hAnsi="Arial" w:cs="Arial"/>
          <w:sz w:val="24"/>
          <w:szCs w:val="24"/>
        </w:rPr>
        <w:t>постановления санитарных врачей об изоляции;</w:t>
      </w:r>
    </w:p>
    <w:p w:rsidR="00DE199E" w:rsidRDefault="00DE199E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99E">
        <w:rPr>
          <w:rFonts w:ascii="Arial" w:hAnsi="Arial" w:cs="Arial"/>
          <w:sz w:val="24"/>
          <w:szCs w:val="24"/>
        </w:rPr>
        <w:t>8) перевести граждан, обязанных соблюдать режим самоизоляции, с их согласия на дистанционный режим работы или предоставить им ежегодный оплачиваемый отпуск.</w:t>
      </w:r>
    </w:p>
    <w:p w:rsidR="00FC375F" w:rsidRDefault="00463D18" w:rsidP="00222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22AD5">
        <w:rPr>
          <w:rFonts w:ascii="Arial" w:hAnsi="Arial" w:cs="Arial"/>
          <w:sz w:val="24"/>
          <w:szCs w:val="24"/>
        </w:rPr>
        <w:t xml:space="preserve">. </w:t>
      </w:r>
      <w:r w:rsidR="0061706A">
        <w:rPr>
          <w:rFonts w:ascii="Arial" w:hAnsi="Arial" w:cs="Arial"/>
          <w:sz w:val="24"/>
          <w:szCs w:val="24"/>
        </w:rPr>
        <w:t>Рекомендовать юридическим лицам и  индивидуальным предпринимателям, осуществляющим деятельность в местах массового скопления людей (в том числе торговых объектах, культурно-просветительных, зрелищно-развлекательных, спортивных и иных массовых мероприятий)</w:t>
      </w:r>
      <w:r w:rsidR="000E4308">
        <w:rPr>
          <w:rFonts w:ascii="Arial" w:hAnsi="Arial" w:cs="Arial"/>
          <w:sz w:val="24"/>
          <w:szCs w:val="24"/>
        </w:rPr>
        <w:t xml:space="preserve"> и по перевозке транспортным средством, рекомендовать ежедневно проводить мероприятия   по дезинфекции помещений и транспорта, а также обеззараживание воздуха.</w:t>
      </w:r>
    </w:p>
    <w:p w:rsidR="000E4308" w:rsidRDefault="00463D18" w:rsidP="00222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E4308">
        <w:rPr>
          <w:rFonts w:ascii="Arial" w:hAnsi="Arial" w:cs="Arial"/>
          <w:sz w:val="24"/>
          <w:szCs w:val="24"/>
        </w:rPr>
        <w:t>. Муниципальным дошкольным образовательным организациям, общеобразовательным организациям и организациям дополнительного образования:</w:t>
      </w:r>
    </w:p>
    <w:p w:rsidR="00612335" w:rsidRDefault="000E4308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1) Осуществлять мероприятия по выявлению сотрудников </w:t>
      </w:r>
      <w:r w:rsidR="00612335">
        <w:rPr>
          <w:rFonts w:ascii="Arial" w:hAnsi="Arial" w:cs="Arial"/>
          <w:sz w:val="24"/>
          <w:szCs w:val="24"/>
        </w:rPr>
        <w:t xml:space="preserve">и обучающихся с признаками инфекционного заболевания (повышенная температура тела, кашель и др.), в случае выявления таких лиц обеспечить им в соответствии с </w:t>
      </w:r>
      <w:r w:rsidR="00612335">
        <w:rPr>
          <w:rFonts w:ascii="Arial" w:hAnsi="Arial" w:cs="Arial"/>
          <w:sz w:val="24"/>
          <w:szCs w:val="24"/>
        </w:rPr>
        <w:lastRenderedPageBreak/>
        <w:t>законодательством возможность изоляции и незамедлительно направлять соответствующую информацию в Управление Федеральной по надзору в сфере защиты прав потребителей и благополучия человека по Иркутской области;</w:t>
      </w:r>
      <w:proofErr w:type="gramEnd"/>
    </w:p>
    <w:p w:rsidR="00905336" w:rsidRDefault="00905336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Обеспечить ежедневную дезинфекцию </w:t>
      </w:r>
      <w:proofErr w:type="gramStart"/>
      <w:r>
        <w:rPr>
          <w:rFonts w:ascii="Arial" w:hAnsi="Arial" w:cs="Arial"/>
          <w:sz w:val="24"/>
          <w:szCs w:val="24"/>
        </w:rPr>
        <w:t>помещении</w:t>
      </w:r>
      <w:proofErr w:type="gramEnd"/>
      <w:r>
        <w:rPr>
          <w:rFonts w:ascii="Arial" w:hAnsi="Arial" w:cs="Arial"/>
          <w:sz w:val="24"/>
          <w:szCs w:val="24"/>
        </w:rPr>
        <w:t xml:space="preserve"> указанных организаций;</w:t>
      </w:r>
    </w:p>
    <w:p w:rsidR="00905336" w:rsidRDefault="00905336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По мере необходимости организовать перевод </w:t>
      </w:r>
      <w:proofErr w:type="gramStart"/>
      <w:r>
        <w:rPr>
          <w:rFonts w:ascii="Arial" w:hAnsi="Arial" w:cs="Arial"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sz w:val="24"/>
          <w:szCs w:val="24"/>
        </w:rPr>
        <w:t xml:space="preserve"> на дистанционные формы  обучения.</w:t>
      </w:r>
    </w:p>
    <w:p w:rsidR="00FC375F" w:rsidRDefault="00463D18" w:rsidP="00222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905336">
        <w:rPr>
          <w:rFonts w:ascii="Arial" w:hAnsi="Arial" w:cs="Arial"/>
          <w:sz w:val="24"/>
          <w:szCs w:val="24"/>
        </w:rPr>
        <w:t xml:space="preserve">. Рекомендовать органам местного самоуправления, расположенным на территории </w:t>
      </w:r>
      <w:proofErr w:type="spellStart"/>
      <w:r w:rsidR="00905336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905336">
        <w:rPr>
          <w:rFonts w:ascii="Arial" w:hAnsi="Arial" w:cs="Arial"/>
          <w:sz w:val="24"/>
          <w:szCs w:val="24"/>
        </w:rPr>
        <w:t xml:space="preserve"> района оказывать содействие и обеспечить условия для выполнения медицинскими организациями их функций по медицинской помощи и обеспечению санитарно-противоэпидемических мероприятий.</w:t>
      </w:r>
    </w:p>
    <w:p w:rsidR="007E1789" w:rsidRPr="007E1789" w:rsidRDefault="00E14507" w:rsidP="007E17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Дополнить пункт 10 подпунктом 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3 </w:t>
      </w:r>
      <w:r w:rsidR="007E1789" w:rsidRPr="007E1789">
        <w:rPr>
          <w:rFonts w:ascii="Arial" w:hAnsi="Arial" w:cs="Arial"/>
          <w:sz w:val="24"/>
          <w:szCs w:val="24"/>
        </w:rPr>
        <w:t>следующего содержания:</w:t>
      </w:r>
    </w:p>
    <w:p w:rsidR="004013EB" w:rsidRDefault="00E14507" w:rsidP="007E17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E14507">
        <w:rPr>
          <w:rFonts w:ascii="Arial" w:hAnsi="Arial" w:cs="Arial"/>
          <w:sz w:val="24"/>
          <w:szCs w:val="24"/>
        </w:rPr>
        <w:t>)</w:t>
      </w:r>
      <w:r w:rsidR="007E1789" w:rsidRPr="007E1789">
        <w:rPr>
          <w:rFonts w:ascii="Arial" w:hAnsi="Arial" w:cs="Arial"/>
          <w:sz w:val="24"/>
          <w:szCs w:val="24"/>
        </w:rPr>
        <w:t>"Уполномочить на составление протоколов об административных правонарушениях, предусмотренных статьей 20.6</w:t>
      </w:r>
      <w:r w:rsidR="001164DA">
        <w:rPr>
          <w:rFonts w:ascii="Arial" w:hAnsi="Arial" w:cs="Arial"/>
          <w:sz w:val="24"/>
          <w:szCs w:val="24"/>
        </w:rPr>
        <w:t xml:space="preserve">.1. </w:t>
      </w:r>
      <w:r w:rsidR="007E1789" w:rsidRPr="007E1789">
        <w:rPr>
          <w:rFonts w:ascii="Arial" w:hAnsi="Arial" w:cs="Arial"/>
          <w:sz w:val="24"/>
          <w:szCs w:val="24"/>
        </w:rPr>
        <w:t xml:space="preserve">Кодекса Российской Федерации об административных правонарушениях, должностных лиц исполнительных органов </w:t>
      </w:r>
      <w:r w:rsidR="00EA20FC">
        <w:rPr>
          <w:rFonts w:ascii="Arial" w:hAnsi="Arial" w:cs="Arial"/>
          <w:sz w:val="24"/>
          <w:szCs w:val="24"/>
        </w:rPr>
        <w:t xml:space="preserve">местного </w:t>
      </w:r>
      <w:proofErr w:type="spellStart"/>
      <w:r w:rsidR="00EA20FC">
        <w:rPr>
          <w:rFonts w:ascii="Arial" w:hAnsi="Arial" w:cs="Arial"/>
          <w:sz w:val="24"/>
          <w:szCs w:val="24"/>
        </w:rPr>
        <w:t>самоуправаления</w:t>
      </w:r>
      <w:proofErr w:type="spellEnd"/>
      <w:r w:rsidR="00EA20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3EB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4013EB">
        <w:rPr>
          <w:rFonts w:ascii="Arial" w:hAnsi="Arial" w:cs="Arial"/>
          <w:sz w:val="24"/>
          <w:szCs w:val="24"/>
        </w:rPr>
        <w:t xml:space="preserve"> района.</w:t>
      </w:r>
    </w:p>
    <w:p w:rsidR="007E1789" w:rsidRPr="007E1789" w:rsidRDefault="007E1789" w:rsidP="007E17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1789">
        <w:rPr>
          <w:rFonts w:ascii="Arial" w:hAnsi="Arial" w:cs="Arial"/>
          <w:sz w:val="24"/>
          <w:szCs w:val="24"/>
        </w:rPr>
        <w:t xml:space="preserve">Руководителям исполнительных органов </w:t>
      </w:r>
      <w:r w:rsidR="00EA20FC">
        <w:rPr>
          <w:rFonts w:ascii="Arial" w:hAnsi="Arial" w:cs="Arial"/>
          <w:sz w:val="24"/>
          <w:szCs w:val="24"/>
        </w:rPr>
        <w:t xml:space="preserve">местного самоуправления </w:t>
      </w:r>
      <w:proofErr w:type="spellStart"/>
      <w:r w:rsidRPr="007E1789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7E1789">
        <w:rPr>
          <w:rFonts w:ascii="Arial" w:hAnsi="Arial" w:cs="Arial"/>
          <w:sz w:val="24"/>
          <w:szCs w:val="24"/>
        </w:rPr>
        <w:t xml:space="preserve"> района, чьи должностные лица уполномочены на составление протоколов, указанных в абзаце первом настоящего пункта, обеспечить осуществление мероприятий по выявлению лиц, не выполняющих правила поведения при введении режима повышенной готовности на территории </w:t>
      </w:r>
      <w:proofErr w:type="spellStart"/>
      <w:r w:rsidRPr="007E1789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7E1789">
        <w:rPr>
          <w:rFonts w:ascii="Arial" w:hAnsi="Arial" w:cs="Arial"/>
          <w:sz w:val="24"/>
          <w:szCs w:val="24"/>
        </w:rPr>
        <w:t xml:space="preserve"> района, установленные настоящим указом.</w:t>
      </w:r>
    </w:p>
    <w:p w:rsidR="007E1789" w:rsidRPr="007E1789" w:rsidRDefault="007E1789" w:rsidP="001164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1789">
        <w:rPr>
          <w:rFonts w:ascii="Arial" w:hAnsi="Arial" w:cs="Arial"/>
          <w:sz w:val="24"/>
          <w:szCs w:val="24"/>
        </w:rPr>
        <w:t>Рекомендовать начал</w:t>
      </w:r>
      <w:r>
        <w:rPr>
          <w:rFonts w:ascii="Arial" w:hAnsi="Arial" w:cs="Arial"/>
          <w:sz w:val="24"/>
          <w:szCs w:val="24"/>
        </w:rPr>
        <w:t xml:space="preserve">ьнику ОП </w:t>
      </w:r>
      <w:r w:rsidRPr="007E1789">
        <w:rPr>
          <w:rFonts w:ascii="Arial" w:hAnsi="Arial" w:cs="Arial"/>
          <w:sz w:val="24"/>
          <w:szCs w:val="24"/>
        </w:rPr>
        <w:t xml:space="preserve">№1 (дислокация с. Баяндай) </w:t>
      </w:r>
      <w:r>
        <w:rPr>
          <w:rFonts w:ascii="Arial" w:hAnsi="Arial" w:cs="Arial"/>
          <w:sz w:val="24"/>
          <w:szCs w:val="24"/>
        </w:rPr>
        <w:t xml:space="preserve">МО </w:t>
      </w:r>
      <w:r w:rsidRPr="007E1789">
        <w:rPr>
          <w:rFonts w:ascii="Arial" w:hAnsi="Arial" w:cs="Arial"/>
          <w:sz w:val="24"/>
          <w:szCs w:val="24"/>
        </w:rPr>
        <w:t>МВД России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1164DA">
        <w:rPr>
          <w:rFonts w:ascii="Arial" w:hAnsi="Arial" w:cs="Arial"/>
          <w:sz w:val="24"/>
          <w:szCs w:val="24"/>
        </w:rPr>
        <w:t>Буинову</w:t>
      </w:r>
      <w:proofErr w:type="spellEnd"/>
      <w:r w:rsidR="001164DA">
        <w:rPr>
          <w:rFonts w:ascii="Arial" w:hAnsi="Arial" w:cs="Arial"/>
          <w:sz w:val="24"/>
          <w:szCs w:val="24"/>
        </w:rPr>
        <w:t xml:space="preserve"> А.Л. </w:t>
      </w:r>
      <w:r w:rsidRPr="007E1789">
        <w:rPr>
          <w:rFonts w:ascii="Arial" w:hAnsi="Arial" w:cs="Arial"/>
          <w:sz w:val="24"/>
          <w:szCs w:val="24"/>
        </w:rPr>
        <w:t>обеспечить взаимодействие с должностными лицами исполнительн</w:t>
      </w:r>
      <w:r w:rsidR="00EA20FC">
        <w:rPr>
          <w:rFonts w:ascii="Arial" w:hAnsi="Arial" w:cs="Arial"/>
          <w:sz w:val="24"/>
          <w:szCs w:val="24"/>
        </w:rPr>
        <w:t>ых органов местного самоуправления</w:t>
      </w:r>
      <w:r w:rsidRPr="007E17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789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7E1789">
        <w:rPr>
          <w:rFonts w:ascii="Arial" w:hAnsi="Arial" w:cs="Arial"/>
          <w:sz w:val="24"/>
          <w:szCs w:val="24"/>
        </w:rPr>
        <w:t xml:space="preserve"> района, уполномоченными составлять протоколы об административных правонарушени</w:t>
      </w:r>
      <w:r w:rsidR="001164DA">
        <w:rPr>
          <w:rFonts w:ascii="Arial" w:hAnsi="Arial" w:cs="Arial"/>
          <w:sz w:val="24"/>
          <w:szCs w:val="24"/>
        </w:rPr>
        <w:t>ях,</w:t>
      </w:r>
      <w:r w:rsidR="00292D88">
        <w:rPr>
          <w:rFonts w:ascii="Arial" w:hAnsi="Arial" w:cs="Arial"/>
          <w:sz w:val="24"/>
          <w:szCs w:val="24"/>
        </w:rPr>
        <w:t xml:space="preserve"> предусмотренных статьей 20.6.1. </w:t>
      </w:r>
      <w:r w:rsidRPr="007E1789">
        <w:rPr>
          <w:rFonts w:ascii="Arial" w:hAnsi="Arial" w:cs="Arial"/>
          <w:sz w:val="24"/>
          <w:szCs w:val="24"/>
        </w:rPr>
        <w:t> Кодекса Российской Федерации об административных правонарушениях, при осуществлении мероприятий по выявлению лиц, не выполняющих правила поведения при введении режима повышенной готовности на территории</w:t>
      </w:r>
      <w:r w:rsidR="004013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789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7E1789">
        <w:rPr>
          <w:rFonts w:ascii="Arial" w:hAnsi="Arial" w:cs="Arial"/>
          <w:sz w:val="24"/>
          <w:szCs w:val="24"/>
        </w:rPr>
        <w:t xml:space="preserve"> района, установленных настоящим указом";</w:t>
      </w:r>
    </w:p>
    <w:p w:rsidR="007E1789" w:rsidRPr="007E1789" w:rsidRDefault="007E1789" w:rsidP="007E17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1789">
        <w:rPr>
          <w:rFonts w:ascii="Arial" w:hAnsi="Arial" w:cs="Arial"/>
          <w:sz w:val="24"/>
          <w:szCs w:val="24"/>
        </w:rPr>
        <w:t xml:space="preserve">2) </w:t>
      </w:r>
      <w:r w:rsidR="001164DA">
        <w:rPr>
          <w:rFonts w:ascii="Arial" w:hAnsi="Arial" w:cs="Arial"/>
          <w:sz w:val="24"/>
          <w:szCs w:val="24"/>
        </w:rPr>
        <w:t>Должностные</w:t>
      </w:r>
      <w:r w:rsidRPr="007E1789">
        <w:rPr>
          <w:rFonts w:ascii="Arial" w:hAnsi="Arial" w:cs="Arial"/>
          <w:sz w:val="24"/>
          <w:szCs w:val="24"/>
        </w:rPr>
        <w:t xml:space="preserve"> лиц</w:t>
      </w:r>
      <w:r w:rsidR="001164DA">
        <w:rPr>
          <w:rFonts w:ascii="Arial" w:hAnsi="Arial" w:cs="Arial"/>
          <w:sz w:val="24"/>
          <w:szCs w:val="24"/>
        </w:rPr>
        <w:t>а</w:t>
      </w:r>
      <w:r w:rsidRPr="007E1789">
        <w:rPr>
          <w:rFonts w:ascii="Arial" w:hAnsi="Arial" w:cs="Arial"/>
          <w:sz w:val="24"/>
          <w:szCs w:val="24"/>
        </w:rPr>
        <w:t xml:space="preserve"> исполнительных органов </w:t>
      </w:r>
      <w:r w:rsidR="00EA20FC">
        <w:rPr>
          <w:rFonts w:ascii="Arial" w:hAnsi="Arial" w:cs="Arial"/>
          <w:sz w:val="24"/>
          <w:szCs w:val="24"/>
        </w:rPr>
        <w:t xml:space="preserve">местного самоуправления </w:t>
      </w:r>
      <w:proofErr w:type="spellStart"/>
      <w:r w:rsidRPr="007E1789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7E1789">
        <w:rPr>
          <w:rFonts w:ascii="Arial" w:hAnsi="Arial" w:cs="Arial"/>
          <w:sz w:val="24"/>
          <w:szCs w:val="24"/>
        </w:rPr>
        <w:t xml:space="preserve"> района, уполномоченных составлять протоколы об административных правонарушени</w:t>
      </w:r>
      <w:r w:rsidR="001164DA">
        <w:rPr>
          <w:rFonts w:ascii="Arial" w:hAnsi="Arial" w:cs="Arial"/>
          <w:sz w:val="24"/>
          <w:szCs w:val="24"/>
        </w:rPr>
        <w:t xml:space="preserve">ях, предусмотренных статьей 20.6.1. </w:t>
      </w:r>
      <w:r w:rsidRPr="007E1789">
        <w:rPr>
          <w:rFonts w:ascii="Arial" w:hAnsi="Arial" w:cs="Arial"/>
          <w:sz w:val="24"/>
          <w:szCs w:val="24"/>
        </w:rPr>
        <w:t>Кодекса Российской Федерации об административных пр</w:t>
      </w:r>
      <w:r w:rsidR="0021519B">
        <w:rPr>
          <w:rFonts w:ascii="Arial" w:hAnsi="Arial" w:cs="Arial"/>
          <w:sz w:val="24"/>
          <w:szCs w:val="24"/>
        </w:rPr>
        <w:t>авонарушениях Иркутской области</w:t>
      </w:r>
      <w:r w:rsidR="001164DA">
        <w:rPr>
          <w:rFonts w:ascii="Arial" w:hAnsi="Arial" w:cs="Arial"/>
          <w:sz w:val="24"/>
          <w:szCs w:val="24"/>
        </w:rPr>
        <w:t>.</w:t>
      </w:r>
    </w:p>
    <w:p w:rsidR="007E1789" w:rsidRDefault="004013EB" w:rsidP="00401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124425">
        <w:rPr>
          <w:rFonts w:ascii="Arial" w:hAnsi="Arial" w:cs="Arial"/>
          <w:sz w:val="24"/>
          <w:szCs w:val="24"/>
        </w:rPr>
        <w:t>. Пункт  13</w:t>
      </w:r>
      <w:r w:rsidR="006C3DB4">
        <w:rPr>
          <w:rFonts w:ascii="Arial" w:hAnsi="Arial" w:cs="Arial"/>
          <w:sz w:val="24"/>
          <w:szCs w:val="24"/>
        </w:rPr>
        <w:t xml:space="preserve"> </w:t>
      </w:r>
      <w:r w:rsidR="007E1789" w:rsidRPr="007E1789">
        <w:rPr>
          <w:rFonts w:ascii="Arial" w:hAnsi="Arial" w:cs="Arial"/>
          <w:sz w:val="24"/>
          <w:szCs w:val="24"/>
        </w:rPr>
        <w:t>настоящего указа действуют до 31 декабря 2020 года.</w:t>
      </w:r>
    </w:p>
    <w:p w:rsidR="00C353BC" w:rsidRPr="00C353BC" w:rsidRDefault="004013EB" w:rsidP="00E14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C353BC">
        <w:rPr>
          <w:rFonts w:ascii="Arial" w:hAnsi="Arial" w:cs="Arial"/>
          <w:sz w:val="24"/>
          <w:szCs w:val="24"/>
        </w:rPr>
        <w:t xml:space="preserve">. </w:t>
      </w:r>
      <w:r w:rsidR="00C353BC" w:rsidRPr="00C353BC">
        <w:rPr>
          <w:rFonts w:ascii="Arial" w:hAnsi="Arial" w:cs="Arial"/>
          <w:sz w:val="24"/>
          <w:szCs w:val="24"/>
        </w:rPr>
        <w:t>Настоящее постановление подлежит официальному опубли</w:t>
      </w:r>
      <w:r w:rsidR="00945C35">
        <w:rPr>
          <w:rFonts w:ascii="Arial" w:hAnsi="Arial" w:cs="Arial"/>
          <w:sz w:val="24"/>
          <w:szCs w:val="24"/>
        </w:rPr>
        <w:t xml:space="preserve">кованию </w:t>
      </w:r>
      <w:r w:rsidR="00C353BC" w:rsidRPr="00C353BC">
        <w:rPr>
          <w:rFonts w:ascii="Arial" w:hAnsi="Arial" w:cs="Arial"/>
          <w:sz w:val="24"/>
          <w:szCs w:val="24"/>
        </w:rPr>
        <w:t>на сайте администрации МО «Баяндаевский район».</w:t>
      </w:r>
    </w:p>
    <w:p w:rsidR="00C353BC" w:rsidRPr="00EA20FC" w:rsidRDefault="004013EB" w:rsidP="00222AD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C353BC">
        <w:rPr>
          <w:rFonts w:ascii="Arial" w:hAnsi="Arial" w:cs="Arial"/>
          <w:sz w:val="24"/>
          <w:szCs w:val="24"/>
        </w:rPr>
        <w:t>.</w:t>
      </w:r>
      <w:r w:rsidR="00C353BC" w:rsidRPr="00C353BC">
        <w:rPr>
          <w:rFonts w:ascii="Arial" w:hAnsi="Arial" w:cs="Arial"/>
          <w:sz w:val="24"/>
          <w:szCs w:val="24"/>
        </w:rPr>
        <w:t>Постановление вступает в силу с момента подписания.</w:t>
      </w:r>
    </w:p>
    <w:p w:rsidR="00C353BC" w:rsidRDefault="00C353BC" w:rsidP="00C353BC">
      <w:pPr>
        <w:rPr>
          <w:rFonts w:ascii="Arial" w:hAnsi="Arial" w:cs="Arial"/>
          <w:sz w:val="24"/>
          <w:szCs w:val="24"/>
        </w:rPr>
      </w:pPr>
    </w:p>
    <w:p w:rsidR="00C353BC" w:rsidRDefault="00C353BC" w:rsidP="00C353BC">
      <w:pPr>
        <w:spacing w:after="0"/>
        <w:rPr>
          <w:rFonts w:ascii="Arial" w:hAnsi="Arial" w:cs="Arial"/>
          <w:sz w:val="24"/>
          <w:szCs w:val="24"/>
        </w:rPr>
      </w:pPr>
    </w:p>
    <w:p w:rsidR="00C353BC" w:rsidRPr="00C353BC" w:rsidRDefault="00C353BC" w:rsidP="00222A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3BC">
        <w:rPr>
          <w:rFonts w:ascii="Arial" w:hAnsi="Arial" w:cs="Arial"/>
          <w:sz w:val="24"/>
          <w:szCs w:val="24"/>
        </w:rPr>
        <w:t>Мэр МО «Баяндаевский район»</w:t>
      </w:r>
    </w:p>
    <w:p w:rsidR="006345D8" w:rsidRDefault="00C353BC">
      <w:pPr>
        <w:rPr>
          <w:rFonts w:ascii="Arial" w:hAnsi="Arial" w:cs="Arial"/>
          <w:sz w:val="24"/>
          <w:szCs w:val="24"/>
        </w:rPr>
      </w:pPr>
      <w:r w:rsidRPr="00C353BC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C353BC"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DD5077" w:rsidRDefault="00DD5077" w:rsidP="003665C5">
      <w:pPr>
        <w:jc w:val="right"/>
        <w:rPr>
          <w:rFonts w:ascii="Arial" w:hAnsi="Arial" w:cs="Arial"/>
          <w:sz w:val="24"/>
          <w:szCs w:val="24"/>
        </w:rPr>
      </w:pPr>
    </w:p>
    <w:p w:rsidR="00DD5077" w:rsidRDefault="00DD5077" w:rsidP="003665C5">
      <w:pPr>
        <w:jc w:val="right"/>
        <w:rPr>
          <w:rFonts w:ascii="Arial" w:hAnsi="Arial" w:cs="Arial"/>
          <w:sz w:val="24"/>
          <w:szCs w:val="24"/>
        </w:rPr>
      </w:pPr>
    </w:p>
    <w:p w:rsidR="00DD5077" w:rsidRDefault="00DD5077" w:rsidP="003665C5">
      <w:pPr>
        <w:jc w:val="right"/>
        <w:rPr>
          <w:rFonts w:ascii="Arial" w:hAnsi="Arial" w:cs="Arial"/>
          <w:sz w:val="24"/>
          <w:szCs w:val="24"/>
        </w:rPr>
      </w:pPr>
    </w:p>
    <w:p w:rsidR="001164DA" w:rsidRDefault="001164DA" w:rsidP="001164DA">
      <w:pPr>
        <w:rPr>
          <w:rFonts w:ascii="Arial" w:hAnsi="Arial" w:cs="Arial"/>
          <w:sz w:val="24"/>
          <w:szCs w:val="24"/>
        </w:rPr>
      </w:pPr>
    </w:p>
    <w:p w:rsidR="003665C5" w:rsidRDefault="00F0064A" w:rsidP="001164D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6345D8" w:rsidRDefault="006345D8" w:rsidP="00222AD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45D8">
        <w:rPr>
          <w:rFonts w:ascii="Arial" w:hAnsi="Arial" w:cs="Arial"/>
          <w:b/>
          <w:bCs/>
          <w:sz w:val="24"/>
          <w:szCs w:val="24"/>
        </w:rPr>
        <w:t xml:space="preserve">ПОРЯДОК ПЕРЕДВИЖЕНИЯ НА ТЕРРИТОРИИ </w:t>
      </w:r>
      <w:r>
        <w:rPr>
          <w:rFonts w:ascii="Arial" w:hAnsi="Arial" w:cs="Arial"/>
          <w:b/>
          <w:bCs/>
          <w:sz w:val="24"/>
          <w:szCs w:val="24"/>
        </w:rPr>
        <w:t xml:space="preserve">БАЯНДАЕВСКОГО РАЙОНА </w:t>
      </w:r>
      <w:r w:rsidRPr="006345D8">
        <w:rPr>
          <w:rFonts w:ascii="Arial" w:hAnsi="Arial" w:cs="Arial"/>
          <w:b/>
          <w:bCs/>
          <w:sz w:val="24"/>
          <w:szCs w:val="24"/>
        </w:rPr>
        <w:t>ЛИЦ И ТРАНСПОРТНЫХ СРЕДСТВ, ЗА ИСКЛЮЧЕНИЕМ ТРАНСПОРТНЫХ СРЕДСТВ, ОСУЩЕСТВЛЯЮЩИХ МЕЖРЕГИОНАЛЬНЫЕ ПЕРЕВОЗКИ</w:t>
      </w:r>
    </w:p>
    <w:p w:rsidR="006345D8" w:rsidRPr="006345D8" w:rsidRDefault="006345D8" w:rsidP="006345D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345D8" w:rsidRPr="006345D8" w:rsidRDefault="006345D8" w:rsidP="00222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45D8">
        <w:rPr>
          <w:rFonts w:ascii="Arial" w:hAnsi="Arial" w:cs="Arial"/>
          <w:sz w:val="24"/>
          <w:szCs w:val="24"/>
        </w:rPr>
        <w:t xml:space="preserve">1. Настоящий Порядок определяет общие правила передвижения на территории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Pr="006345D8">
        <w:rPr>
          <w:rFonts w:ascii="Arial" w:hAnsi="Arial" w:cs="Arial"/>
          <w:sz w:val="24"/>
          <w:szCs w:val="24"/>
        </w:rPr>
        <w:t>лиц и транспортных средств.</w:t>
      </w:r>
    </w:p>
    <w:p w:rsidR="006345D8" w:rsidRPr="006345D8" w:rsidRDefault="006345D8" w:rsidP="00222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45D8">
        <w:rPr>
          <w:rFonts w:ascii="Arial" w:hAnsi="Arial" w:cs="Arial"/>
          <w:sz w:val="24"/>
          <w:szCs w:val="24"/>
        </w:rPr>
        <w:t>2. Граждане, находящиеся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6345D8">
        <w:rPr>
          <w:rFonts w:ascii="Arial" w:hAnsi="Arial" w:cs="Arial"/>
          <w:sz w:val="24"/>
          <w:szCs w:val="24"/>
        </w:rPr>
        <w:t xml:space="preserve">, в период с 5 по 12 апреля 2020 года вправе передвигаться по территории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Pr="006345D8">
        <w:rPr>
          <w:rFonts w:ascii="Arial" w:hAnsi="Arial" w:cs="Arial"/>
          <w:sz w:val="24"/>
          <w:szCs w:val="24"/>
        </w:rPr>
        <w:t>в следующих случаях:</w:t>
      </w:r>
    </w:p>
    <w:p w:rsidR="006345D8" w:rsidRPr="006345D8" w:rsidRDefault="006345D8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5D8">
        <w:rPr>
          <w:rFonts w:ascii="Arial" w:hAnsi="Arial" w:cs="Arial"/>
          <w:sz w:val="24"/>
          <w:szCs w:val="24"/>
        </w:rPr>
        <w:t>1) следования к месту (от места) работы, которая не приостановлена с федеральными и областными правовыми актами;</w:t>
      </w:r>
    </w:p>
    <w:p w:rsidR="006345D8" w:rsidRPr="006345D8" w:rsidRDefault="006345D8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5D8">
        <w:rPr>
          <w:rFonts w:ascii="Arial" w:hAnsi="Arial" w:cs="Arial"/>
          <w:sz w:val="24"/>
          <w:szCs w:val="24"/>
        </w:rPr>
        <w:t>2) следования к ближайшему месту приобретения продуктов, лекарств и товаров первой необходимости, выноса отходов до ближайшего места накопления отходов;</w:t>
      </w:r>
    </w:p>
    <w:p w:rsidR="006345D8" w:rsidRPr="006345D8" w:rsidRDefault="006345D8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5D8">
        <w:rPr>
          <w:rFonts w:ascii="Arial" w:hAnsi="Arial" w:cs="Arial"/>
          <w:sz w:val="24"/>
          <w:szCs w:val="24"/>
        </w:rPr>
        <w:t>3) выгула домашних животных на расстоянии, не превышающем 100 метров от места проживания (пребывания);</w:t>
      </w:r>
    </w:p>
    <w:p w:rsidR="006345D8" w:rsidRPr="006345D8" w:rsidRDefault="006345D8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5D8">
        <w:rPr>
          <w:rFonts w:ascii="Arial" w:hAnsi="Arial" w:cs="Arial"/>
          <w:sz w:val="24"/>
          <w:szCs w:val="24"/>
        </w:rPr>
        <w:t>4) обращения за экстренной (неотложной) медицинской помощью и случаев иной прямой угрозы жизнью и здоровью и иных экстренных случаев;</w:t>
      </w:r>
    </w:p>
    <w:p w:rsidR="006345D8" w:rsidRPr="006345D8" w:rsidRDefault="006345D8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5D8">
        <w:rPr>
          <w:rFonts w:ascii="Arial" w:hAnsi="Arial" w:cs="Arial"/>
          <w:sz w:val="24"/>
          <w:szCs w:val="24"/>
        </w:rPr>
        <w:t>5) следования к месту осуществления деятельности, не приостановленной в соответствии с федеральными и областными правовыми актами.</w:t>
      </w:r>
    </w:p>
    <w:p w:rsidR="006345D8" w:rsidRPr="006345D8" w:rsidRDefault="006345D8" w:rsidP="00222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45D8">
        <w:rPr>
          <w:rFonts w:ascii="Arial" w:hAnsi="Arial" w:cs="Arial"/>
          <w:sz w:val="24"/>
          <w:szCs w:val="24"/>
        </w:rPr>
        <w:t>3. Граждане, находящиеся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6345D8">
        <w:rPr>
          <w:rFonts w:ascii="Arial" w:hAnsi="Arial" w:cs="Arial"/>
          <w:sz w:val="24"/>
          <w:szCs w:val="24"/>
        </w:rPr>
        <w:t>, в период с 5 по 12 апреля 2020 года обязаны:</w:t>
      </w:r>
    </w:p>
    <w:p w:rsidR="006345D8" w:rsidRPr="006345D8" w:rsidRDefault="006345D8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5D8">
        <w:rPr>
          <w:rFonts w:ascii="Arial" w:hAnsi="Arial" w:cs="Arial"/>
          <w:sz w:val="24"/>
          <w:szCs w:val="24"/>
        </w:rPr>
        <w:t xml:space="preserve">1) соблюдать дистанцию до других граждан не менее 1,5 метра (социальное </w:t>
      </w:r>
      <w:proofErr w:type="spellStart"/>
      <w:r w:rsidRPr="006345D8">
        <w:rPr>
          <w:rFonts w:ascii="Arial" w:hAnsi="Arial" w:cs="Arial"/>
          <w:sz w:val="24"/>
          <w:szCs w:val="24"/>
        </w:rPr>
        <w:t>дистанцирование</w:t>
      </w:r>
      <w:proofErr w:type="spellEnd"/>
      <w:r w:rsidRPr="006345D8">
        <w:rPr>
          <w:rFonts w:ascii="Arial" w:hAnsi="Arial" w:cs="Arial"/>
          <w:sz w:val="24"/>
          <w:szCs w:val="24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6345D8" w:rsidRPr="006345D8" w:rsidRDefault="006345D8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5D8">
        <w:rPr>
          <w:rFonts w:ascii="Arial" w:hAnsi="Arial" w:cs="Arial"/>
          <w:sz w:val="24"/>
          <w:szCs w:val="24"/>
        </w:rPr>
        <w:t>2) иметь при себе документ, удостоверяющий личность, в случае нахождения вне места проживания (пребывания).</w:t>
      </w:r>
    </w:p>
    <w:p w:rsidR="006345D8" w:rsidRPr="006345D8" w:rsidRDefault="006345D8" w:rsidP="00222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45D8">
        <w:rPr>
          <w:rFonts w:ascii="Arial" w:hAnsi="Arial" w:cs="Arial"/>
          <w:sz w:val="24"/>
          <w:szCs w:val="24"/>
        </w:rPr>
        <w:t>4. В период действия режима самоизоляции нахождение лиц, не достигших возраста 18 лет, вне места проживания (пребывания) должно осуществляться в сопровождении совершеннолетних граждан.</w:t>
      </w:r>
    </w:p>
    <w:p w:rsidR="006345D8" w:rsidRPr="006345D8" w:rsidRDefault="006345D8" w:rsidP="00222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45D8">
        <w:rPr>
          <w:rFonts w:ascii="Arial" w:hAnsi="Arial" w:cs="Arial"/>
          <w:sz w:val="24"/>
          <w:szCs w:val="24"/>
        </w:rPr>
        <w:t>5. Граждане, вынужденные прервать режим самоизоляции, обязаны представить правоохранительным органам документ, удостоверяющий личность, в случае осуществления проверки.</w:t>
      </w:r>
    </w:p>
    <w:p w:rsidR="006345D8" w:rsidRPr="006345D8" w:rsidRDefault="006345D8" w:rsidP="00222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45D8">
        <w:rPr>
          <w:rFonts w:ascii="Arial" w:hAnsi="Arial" w:cs="Arial"/>
          <w:sz w:val="24"/>
          <w:szCs w:val="24"/>
        </w:rPr>
        <w:t>6. Работникам, которые в период действия режима самоизоляции продолжают деятельность, которая не приостановлена в соответствии с федеральными и областными правовыми актами, работодателем оформляется справка по рекоменду</w:t>
      </w:r>
      <w:r w:rsidR="00DD5077">
        <w:rPr>
          <w:rFonts w:ascii="Arial" w:hAnsi="Arial" w:cs="Arial"/>
          <w:sz w:val="24"/>
          <w:szCs w:val="24"/>
        </w:rPr>
        <w:t>емой форме согласно приложению 2</w:t>
      </w:r>
      <w:r w:rsidRPr="006345D8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6345D8" w:rsidRPr="006345D8" w:rsidRDefault="006345D8" w:rsidP="00222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45D8">
        <w:rPr>
          <w:rFonts w:ascii="Arial" w:hAnsi="Arial" w:cs="Arial"/>
          <w:sz w:val="24"/>
          <w:szCs w:val="24"/>
        </w:rPr>
        <w:t>7. Перевозка грузов в пределах</w:t>
      </w:r>
      <w:r w:rsidR="009A1049">
        <w:rPr>
          <w:rFonts w:ascii="Arial" w:hAnsi="Arial" w:cs="Arial"/>
          <w:sz w:val="24"/>
          <w:szCs w:val="24"/>
        </w:rPr>
        <w:t xml:space="preserve"> Иркутской области</w:t>
      </w:r>
      <w:r w:rsidRPr="006345D8">
        <w:rPr>
          <w:rFonts w:ascii="Arial" w:hAnsi="Arial" w:cs="Arial"/>
          <w:sz w:val="24"/>
          <w:szCs w:val="24"/>
        </w:rPr>
        <w:t>, а также отправление грузов из Иркутской области осуществляется при наличии справки, выдаваемой отправителем груза по рекоменду</w:t>
      </w:r>
      <w:r w:rsidR="00DD5077">
        <w:rPr>
          <w:rFonts w:ascii="Arial" w:hAnsi="Arial" w:cs="Arial"/>
          <w:sz w:val="24"/>
          <w:szCs w:val="24"/>
        </w:rPr>
        <w:t>емой форме согласно приложению 3</w:t>
      </w:r>
      <w:r w:rsidRPr="006345D8">
        <w:rPr>
          <w:rFonts w:ascii="Arial" w:hAnsi="Arial" w:cs="Arial"/>
          <w:sz w:val="24"/>
          <w:szCs w:val="24"/>
        </w:rPr>
        <w:t xml:space="preserve"> к настоящему Порядку, за исключением транспортных средств, </w:t>
      </w:r>
      <w:proofErr w:type="spellStart"/>
      <w:r w:rsidRPr="006345D8">
        <w:rPr>
          <w:rFonts w:ascii="Arial" w:hAnsi="Arial" w:cs="Arial"/>
          <w:sz w:val="24"/>
          <w:szCs w:val="24"/>
        </w:rPr>
        <w:t>осуществляющихмежрегиональные</w:t>
      </w:r>
      <w:proofErr w:type="spellEnd"/>
      <w:r w:rsidRPr="006345D8">
        <w:rPr>
          <w:rFonts w:ascii="Arial" w:hAnsi="Arial" w:cs="Arial"/>
          <w:sz w:val="24"/>
          <w:szCs w:val="24"/>
        </w:rPr>
        <w:t xml:space="preserve"> перевозки.</w:t>
      </w:r>
    </w:p>
    <w:p w:rsidR="006345D8" w:rsidRPr="006345D8" w:rsidRDefault="006345D8" w:rsidP="00222A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45D8">
        <w:rPr>
          <w:rFonts w:ascii="Arial" w:hAnsi="Arial" w:cs="Arial"/>
          <w:sz w:val="24"/>
          <w:szCs w:val="24"/>
        </w:rPr>
        <w:t xml:space="preserve">8. Работники органов государственной власти, государственных органов и органов местного самоуправления, включая правоохранительные органы и надзорные органы в сфере соблюдения санитарно-эпидемиологического благополучия населения, в период действия режима самоизоляции предъявляют служебное удостоверение либо документ, выданный работодателем, свидетельствующий о привлечении их к работе, а также документ, удостоверяющий личность. Использование этих документов допускается только </w:t>
      </w:r>
      <w:r w:rsidRPr="006345D8">
        <w:rPr>
          <w:rFonts w:ascii="Arial" w:hAnsi="Arial" w:cs="Arial"/>
          <w:sz w:val="24"/>
          <w:szCs w:val="24"/>
        </w:rPr>
        <w:lastRenderedPageBreak/>
        <w:t>для выполнения служебных обязанностей и не дает права нарушать режим самоизоляции вне рабочего времени.</w:t>
      </w:r>
    </w:p>
    <w:p w:rsidR="006345D8" w:rsidRDefault="006345D8" w:rsidP="00222AD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45D8">
        <w:rPr>
          <w:rFonts w:ascii="Arial" w:hAnsi="Arial" w:cs="Arial"/>
          <w:sz w:val="24"/>
          <w:szCs w:val="24"/>
        </w:rPr>
        <w:t xml:space="preserve">9. За нарушение режима самоизоляции и других требований, введенных в связи с коронавирусной инфекцией (COVID-2019), к находящимся на территории Иркутской области гражданам применяются меры ответственности </w:t>
      </w:r>
      <w:proofErr w:type="gramStart"/>
      <w:r w:rsidRPr="006345D8">
        <w:rPr>
          <w:rFonts w:ascii="Arial" w:hAnsi="Arial" w:cs="Arial"/>
          <w:sz w:val="24"/>
          <w:szCs w:val="24"/>
        </w:rPr>
        <w:t>в</w:t>
      </w:r>
      <w:proofErr w:type="gramEnd"/>
      <w:r w:rsidRPr="006345D8">
        <w:rPr>
          <w:rFonts w:ascii="Arial" w:hAnsi="Arial" w:cs="Arial"/>
          <w:sz w:val="24"/>
          <w:szCs w:val="24"/>
        </w:rPr>
        <w:t xml:space="preserve"> соответствий с законодательством.</w:t>
      </w:r>
    </w:p>
    <w:p w:rsidR="000F4686" w:rsidRDefault="000F4686" w:rsidP="006345D8">
      <w:pPr>
        <w:jc w:val="both"/>
        <w:rPr>
          <w:rFonts w:ascii="Arial" w:hAnsi="Arial" w:cs="Arial"/>
          <w:sz w:val="24"/>
          <w:szCs w:val="24"/>
        </w:rPr>
      </w:pPr>
    </w:p>
    <w:p w:rsidR="000F4686" w:rsidRDefault="000F4686" w:rsidP="006345D8">
      <w:pPr>
        <w:jc w:val="both"/>
        <w:rPr>
          <w:rFonts w:ascii="Arial" w:hAnsi="Arial" w:cs="Arial"/>
          <w:sz w:val="24"/>
          <w:szCs w:val="24"/>
        </w:rPr>
      </w:pPr>
    </w:p>
    <w:p w:rsidR="000F4686" w:rsidRDefault="000F4686" w:rsidP="006345D8">
      <w:pPr>
        <w:jc w:val="both"/>
        <w:rPr>
          <w:rFonts w:ascii="Arial" w:hAnsi="Arial" w:cs="Arial"/>
          <w:sz w:val="24"/>
          <w:szCs w:val="24"/>
        </w:rPr>
      </w:pPr>
    </w:p>
    <w:p w:rsidR="000F4686" w:rsidRDefault="000F4686" w:rsidP="006345D8">
      <w:pPr>
        <w:jc w:val="both"/>
        <w:rPr>
          <w:rFonts w:ascii="Arial" w:hAnsi="Arial" w:cs="Arial"/>
          <w:sz w:val="24"/>
          <w:szCs w:val="24"/>
        </w:rPr>
      </w:pPr>
    </w:p>
    <w:p w:rsidR="000F4686" w:rsidRDefault="000F4686" w:rsidP="006345D8">
      <w:pPr>
        <w:jc w:val="both"/>
        <w:rPr>
          <w:rFonts w:ascii="Arial" w:hAnsi="Arial" w:cs="Arial"/>
          <w:sz w:val="24"/>
          <w:szCs w:val="24"/>
        </w:rPr>
      </w:pPr>
    </w:p>
    <w:p w:rsidR="000F4686" w:rsidRDefault="000F4686" w:rsidP="006345D8">
      <w:pPr>
        <w:jc w:val="both"/>
        <w:rPr>
          <w:rFonts w:ascii="Arial" w:hAnsi="Arial" w:cs="Arial"/>
          <w:sz w:val="24"/>
          <w:szCs w:val="24"/>
        </w:rPr>
      </w:pPr>
    </w:p>
    <w:p w:rsidR="000F4686" w:rsidRDefault="000F4686" w:rsidP="006345D8">
      <w:pPr>
        <w:jc w:val="both"/>
        <w:rPr>
          <w:rFonts w:ascii="Arial" w:hAnsi="Arial" w:cs="Arial"/>
          <w:sz w:val="24"/>
          <w:szCs w:val="24"/>
        </w:rPr>
      </w:pPr>
    </w:p>
    <w:p w:rsidR="000F4686" w:rsidRDefault="000F4686" w:rsidP="006345D8">
      <w:pPr>
        <w:jc w:val="both"/>
        <w:rPr>
          <w:rFonts w:ascii="Arial" w:hAnsi="Arial" w:cs="Arial"/>
          <w:sz w:val="24"/>
          <w:szCs w:val="24"/>
        </w:rPr>
      </w:pPr>
    </w:p>
    <w:p w:rsidR="000F4686" w:rsidRDefault="000F4686" w:rsidP="006345D8">
      <w:pPr>
        <w:jc w:val="both"/>
        <w:rPr>
          <w:rFonts w:ascii="Arial" w:hAnsi="Arial" w:cs="Arial"/>
          <w:sz w:val="24"/>
          <w:szCs w:val="24"/>
        </w:rPr>
      </w:pPr>
    </w:p>
    <w:p w:rsidR="000F4686" w:rsidRDefault="000F4686" w:rsidP="006345D8">
      <w:pPr>
        <w:jc w:val="both"/>
        <w:rPr>
          <w:rFonts w:ascii="Arial" w:hAnsi="Arial" w:cs="Arial"/>
          <w:sz w:val="24"/>
          <w:szCs w:val="24"/>
        </w:rPr>
      </w:pPr>
    </w:p>
    <w:p w:rsidR="000F4686" w:rsidRDefault="000F4686" w:rsidP="006345D8">
      <w:pPr>
        <w:jc w:val="both"/>
        <w:rPr>
          <w:rFonts w:ascii="Arial" w:hAnsi="Arial" w:cs="Arial"/>
          <w:sz w:val="24"/>
          <w:szCs w:val="24"/>
        </w:rPr>
      </w:pPr>
    </w:p>
    <w:p w:rsidR="000F4686" w:rsidRDefault="000F4686" w:rsidP="006345D8">
      <w:pPr>
        <w:jc w:val="both"/>
        <w:rPr>
          <w:rFonts w:ascii="Arial" w:hAnsi="Arial" w:cs="Arial"/>
          <w:sz w:val="24"/>
          <w:szCs w:val="24"/>
        </w:rPr>
      </w:pPr>
    </w:p>
    <w:p w:rsidR="000F4686" w:rsidRDefault="000F4686" w:rsidP="006345D8">
      <w:pPr>
        <w:jc w:val="both"/>
        <w:rPr>
          <w:rFonts w:ascii="Arial" w:hAnsi="Arial" w:cs="Arial"/>
          <w:sz w:val="24"/>
          <w:szCs w:val="24"/>
        </w:rPr>
      </w:pPr>
    </w:p>
    <w:p w:rsidR="000F4686" w:rsidRDefault="000F4686" w:rsidP="006345D8">
      <w:pPr>
        <w:jc w:val="both"/>
        <w:rPr>
          <w:rFonts w:ascii="Arial" w:hAnsi="Arial" w:cs="Arial"/>
          <w:sz w:val="24"/>
          <w:szCs w:val="24"/>
        </w:rPr>
      </w:pPr>
    </w:p>
    <w:p w:rsidR="000F4686" w:rsidRDefault="000F4686" w:rsidP="006345D8">
      <w:pPr>
        <w:jc w:val="both"/>
        <w:rPr>
          <w:rFonts w:ascii="Arial" w:hAnsi="Arial" w:cs="Arial"/>
          <w:sz w:val="24"/>
          <w:szCs w:val="24"/>
        </w:rPr>
      </w:pPr>
    </w:p>
    <w:p w:rsidR="000F4686" w:rsidRDefault="000F4686" w:rsidP="006345D8">
      <w:pPr>
        <w:jc w:val="both"/>
        <w:rPr>
          <w:rFonts w:ascii="Arial" w:hAnsi="Arial" w:cs="Arial"/>
          <w:sz w:val="24"/>
          <w:szCs w:val="24"/>
        </w:rPr>
      </w:pPr>
    </w:p>
    <w:p w:rsidR="00F82DC6" w:rsidRDefault="00F82DC6" w:rsidP="009A1049">
      <w:pPr>
        <w:spacing w:after="0"/>
        <w:ind w:left="6521"/>
        <w:rPr>
          <w:rFonts w:ascii="Arial" w:hAnsi="Arial" w:cs="Arial"/>
          <w:sz w:val="24"/>
          <w:szCs w:val="24"/>
        </w:rPr>
      </w:pPr>
    </w:p>
    <w:p w:rsidR="00F82DC6" w:rsidRDefault="00F82DC6" w:rsidP="009A1049">
      <w:pPr>
        <w:spacing w:after="0"/>
        <w:ind w:left="6521"/>
        <w:rPr>
          <w:rFonts w:ascii="Arial" w:hAnsi="Arial" w:cs="Arial"/>
          <w:sz w:val="24"/>
          <w:szCs w:val="24"/>
        </w:rPr>
      </w:pPr>
    </w:p>
    <w:p w:rsidR="00F82DC6" w:rsidRDefault="00F82DC6" w:rsidP="009A1049">
      <w:pPr>
        <w:spacing w:after="0"/>
        <w:ind w:left="6521"/>
        <w:rPr>
          <w:rFonts w:ascii="Arial" w:hAnsi="Arial" w:cs="Arial"/>
          <w:sz w:val="24"/>
          <w:szCs w:val="24"/>
        </w:rPr>
      </w:pPr>
    </w:p>
    <w:p w:rsidR="00F82DC6" w:rsidRDefault="00F82DC6" w:rsidP="009A1049">
      <w:pPr>
        <w:spacing w:after="0"/>
        <w:ind w:left="6521"/>
        <w:rPr>
          <w:rFonts w:ascii="Arial" w:hAnsi="Arial" w:cs="Arial"/>
          <w:sz w:val="24"/>
          <w:szCs w:val="24"/>
        </w:rPr>
      </w:pPr>
    </w:p>
    <w:p w:rsidR="00F82DC6" w:rsidRDefault="00F82DC6" w:rsidP="009A1049">
      <w:pPr>
        <w:spacing w:after="0"/>
        <w:ind w:left="6521"/>
        <w:rPr>
          <w:rFonts w:ascii="Arial" w:hAnsi="Arial" w:cs="Arial"/>
          <w:sz w:val="24"/>
          <w:szCs w:val="24"/>
        </w:rPr>
      </w:pPr>
    </w:p>
    <w:p w:rsidR="00F82DC6" w:rsidRDefault="00F82DC6" w:rsidP="009A1049">
      <w:pPr>
        <w:spacing w:after="0"/>
        <w:ind w:left="6521"/>
        <w:rPr>
          <w:rFonts w:ascii="Arial" w:hAnsi="Arial" w:cs="Arial"/>
          <w:sz w:val="24"/>
          <w:szCs w:val="24"/>
        </w:rPr>
      </w:pPr>
    </w:p>
    <w:p w:rsidR="00222AD5" w:rsidRDefault="00222AD5" w:rsidP="009A1049">
      <w:pPr>
        <w:spacing w:after="0"/>
        <w:ind w:left="6521"/>
        <w:rPr>
          <w:rFonts w:ascii="Arial" w:hAnsi="Arial" w:cs="Arial"/>
          <w:sz w:val="24"/>
          <w:szCs w:val="24"/>
        </w:rPr>
      </w:pPr>
    </w:p>
    <w:p w:rsidR="00222AD5" w:rsidRDefault="00222AD5" w:rsidP="009A1049">
      <w:pPr>
        <w:spacing w:after="0"/>
        <w:ind w:left="6521"/>
        <w:rPr>
          <w:rFonts w:ascii="Arial" w:hAnsi="Arial" w:cs="Arial"/>
          <w:sz w:val="24"/>
          <w:szCs w:val="24"/>
        </w:rPr>
      </w:pPr>
    </w:p>
    <w:p w:rsidR="00222AD5" w:rsidRDefault="00222AD5" w:rsidP="009A1049">
      <w:pPr>
        <w:spacing w:after="0"/>
        <w:ind w:left="6521"/>
        <w:rPr>
          <w:rFonts w:ascii="Arial" w:hAnsi="Arial" w:cs="Arial"/>
          <w:sz w:val="24"/>
          <w:szCs w:val="24"/>
        </w:rPr>
      </w:pPr>
    </w:p>
    <w:p w:rsidR="00222AD5" w:rsidRDefault="00222AD5" w:rsidP="009A1049">
      <w:pPr>
        <w:spacing w:after="0"/>
        <w:ind w:left="6521"/>
        <w:rPr>
          <w:rFonts w:ascii="Arial" w:hAnsi="Arial" w:cs="Arial"/>
          <w:sz w:val="24"/>
          <w:szCs w:val="24"/>
        </w:rPr>
      </w:pPr>
    </w:p>
    <w:p w:rsidR="00222AD5" w:rsidRDefault="00222AD5" w:rsidP="009A1049">
      <w:pPr>
        <w:spacing w:after="0"/>
        <w:ind w:left="6521"/>
        <w:rPr>
          <w:rFonts w:ascii="Arial" w:hAnsi="Arial" w:cs="Arial"/>
          <w:sz w:val="24"/>
          <w:szCs w:val="24"/>
        </w:rPr>
      </w:pPr>
    </w:p>
    <w:p w:rsidR="00222AD5" w:rsidRDefault="00222AD5" w:rsidP="009A1049">
      <w:pPr>
        <w:spacing w:after="0"/>
        <w:ind w:left="6521"/>
        <w:rPr>
          <w:rFonts w:ascii="Arial" w:hAnsi="Arial" w:cs="Arial"/>
          <w:sz w:val="24"/>
          <w:szCs w:val="24"/>
        </w:rPr>
      </w:pPr>
    </w:p>
    <w:p w:rsidR="00222AD5" w:rsidRDefault="00222AD5" w:rsidP="009A1049">
      <w:pPr>
        <w:spacing w:after="0"/>
        <w:ind w:left="6521"/>
        <w:rPr>
          <w:rFonts w:ascii="Arial" w:hAnsi="Arial" w:cs="Arial"/>
          <w:sz w:val="24"/>
          <w:szCs w:val="24"/>
        </w:rPr>
      </w:pPr>
    </w:p>
    <w:p w:rsidR="00222AD5" w:rsidRDefault="00222AD5" w:rsidP="009A1049">
      <w:pPr>
        <w:spacing w:after="0"/>
        <w:ind w:left="6521"/>
        <w:rPr>
          <w:rFonts w:ascii="Arial" w:hAnsi="Arial" w:cs="Arial"/>
          <w:sz w:val="24"/>
          <w:szCs w:val="24"/>
        </w:rPr>
      </w:pPr>
    </w:p>
    <w:p w:rsidR="000F4686" w:rsidRDefault="00DD5077" w:rsidP="00222AD5">
      <w:pPr>
        <w:spacing w:after="0" w:line="240" w:lineRule="auto"/>
        <w:ind w:left="65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  <w:r w:rsidR="000F4686" w:rsidRPr="000F4686">
        <w:rPr>
          <w:rFonts w:ascii="Arial" w:hAnsi="Arial" w:cs="Arial"/>
          <w:sz w:val="24"/>
          <w:szCs w:val="24"/>
        </w:rPr>
        <w:t xml:space="preserve"> </w:t>
      </w:r>
    </w:p>
    <w:p w:rsidR="000F4686" w:rsidRDefault="000F4686" w:rsidP="00222AD5">
      <w:pPr>
        <w:spacing w:after="0" w:line="240" w:lineRule="auto"/>
        <w:ind w:left="6521"/>
        <w:rPr>
          <w:rFonts w:ascii="Arial" w:hAnsi="Arial" w:cs="Arial"/>
          <w:sz w:val="24"/>
          <w:szCs w:val="24"/>
        </w:rPr>
      </w:pPr>
      <w:r w:rsidRPr="000F4686">
        <w:rPr>
          <w:rFonts w:ascii="Arial" w:hAnsi="Arial" w:cs="Arial"/>
          <w:sz w:val="24"/>
          <w:szCs w:val="24"/>
        </w:rPr>
        <w:t>к Пор</w:t>
      </w:r>
      <w:r>
        <w:rPr>
          <w:rFonts w:ascii="Arial" w:hAnsi="Arial" w:cs="Arial"/>
          <w:sz w:val="24"/>
          <w:szCs w:val="24"/>
        </w:rPr>
        <w:t>ядку передвижения на территории</w:t>
      </w:r>
    </w:p>
    <w:p w:rsidR="000F4686" w:rsidRDefault="000F4686" w:rsidP="00222AD5">
      <w:pPr>
        <w:spacing w:line="240" w:lineRule="auto"/>
        <w:ind w:left="6521"/>
        <w:rPr>
          <w:rFonts w:ascii="Arial" w:hAnsi="Arial" w:cs="Arial"/>
          <w:sz w:val="24"/>
          <w:szCs w:val="24"/>
        </w:rPr>
      </w:pPr>
      <w:r w:rsidRPr="000F4686">
        <w:rPr>
          <w:rFonts w:ascii="Arial" w:hAnsi="Arial" w:cs="Arial"/>
          <w:sz w:val="24"/>
          <w:szCs w:val="24"/>
        </w:rPr>
        <w:t xml:space="preserve">Иркутской области лиц и транспортных средств </w:t>
      </w:r>
    </w:p>
    <w:p w:rsidR="000F4686" w:rsidRDefault="000F4686" w:rsidP="00222A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РА В К А</w:t>
      </w:r>
    </w:p>
    <w:p w:rsidR="000F4686" w:rsidRDefault="000F4686" w:rsidP="00222A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Работодателя</w:t>
      </w:r>
    </w:p>
    <w:p w:rsidR="000F4686" w:rsidRPr="000F4686" w:rsidRDefault="000F4686" w:rsidP="000F4686">
      <w:pPr>
        <w:jc w:val="center"/>
        <w:rPr>
          <w:rFonts w:ascii="Arial" w:hAnsi="Arial" w:cs="Arial"/>
          <w:sz w:val="20"/>
          <w:szCs w:val="20"/>
        </w:rPr>
      </w:pPr>
      <w:r w:rsidRPr="000F4686">
        <w:rPr>
          <w:rFonts w:ascii="Arial" w:hAnsi="Arial" w:cs="Arial"/>
          <w:sz w:val="20"/>
          <w:szCs w:val="20"/>
        </w:rPr>
        <w:t>(рекомендуемая форма)</w:t>
      </w:r>
    </w:p>
    <w:p w:rsidR="000F4686" w:rsidRDefault="000F4686" w:rsidP="00222A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4686">
        <w:rPr>
          <w:rFonts w:ascii="Arial" w:hAnsi="Arial" w:cs="Arial"/>
          <w:sz w:val="24"/>
          <w:szCs w:val="24"/>
        </w:rPr>
        <w:t xml:space="preserve">Дата выдачи «____» ___________20__года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0F468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__________________</w:t>
      </w:r>
    </w:p>
    <w:p w:rsidR="000F4686" w:rsidRDefault="000F4686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686">
        <w:rPr>
          <w:rFonts w:ascii="Arial" w:hAnsi="Arial" w:cs="Arial"/>
          <w:sz w:val="24"/>
          <w:szCs w:val="24"/>
        </w:rPr>
        <w:t>Настоящая справка выдана_________________</w:t>
      </w:r>
      <w:r>
        <w:rPr>
          <w:rFonts w:ascii="Arial" w:hAnsi="Arial" w:cs="Arial"/>
          <w:sz w:val="24"/>
          <w:szCs w:val="24"/>
        </w:rPr>
        <w:t>_____________________________,</w:t>
      </w:r>
    </w:p>
    <w:p w:rsidR="000F4686" w:rsidRPr="000F4686" w:rsidRDefault="000F4686" w:rsidP="00222A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0F4686">
        <w:rPr>
          <w:rFonts w:ascii="Arial" w:hAnsi="Arial" w:cs="Arial"/>
          <w:sz w:val="20"/>
          <w:szCs w:val="20"/>
        </w:rPr>
        <w:t>(ФИО, дата рождения)</w:t>
      </w:r>
    </w:p>
    <w:p w:rsidR="000F4686" w:rsidRDefault="000F4686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686">
        <w:rPr>
          <w:rFonts w:ascii="Arial" w:hAnsi="Arial" w:cs="Arial"/>
          <w:sz w:val="24"/>
          <w:szCs w:val="24"/>
        </w:rPr>
        <w:t>паспорт___________</w:t>
      </w:r>
      <w:r>
        <w:rPr>
          <w:rFonts w:ascii="Arial" w:hAnsi="Arial" w:cs="Arial"/>
          <w:sz w:val="24"/>
          <w:szCs w:val="24"/>
        </w:rPr>
        <w:t>___________________________________________________,</w:t>
      </w:r>
    </w:p>
    <w:p w:rsidR="000F4686" w:rsidRDefault="000F4686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0F4686">
        <w:rPr>
          <w:rFonts w:ascii="Arial" w:hAnsi="Arial" w:cs="Arial"/>
          <w:sz w:val="20"/>
          <w:szCs w:val="20"/>
        </w:rPr>
        <w:t>(серия, номер, дата выдачи паспорта)</w:t>
      </w:r>
    </w:p>
    <w:p w:rsidR="000F4686" w:rsidRPr="00534068" w:rsidRDefault="000F4686" w:rsidP="00222A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</w:t>
      </w:r>
      <w:r w:rsidRPr="000F4686">
        <w:rPr>
          <w:rFonts w:ascii="Arial" w:hAnsi="Arial" w:cs="Arial"/>
          <w:sz w:val="24"/>
          <w:szCs w:val="24"/>
        </w:rPr>
        <w:t>регистрации по м</w:t>
      </w:r>
      <w:r>
        <w:rPr>
          <w:rFonts w:ascii="Arial" w:hAnsi="Arial" w:cs="Arial"/>
          <w:sz w:val="24"/>
          <w:szCs w:val="24"/>
        </w:rPr>
        <w:t>есту жительства (пребывания):_________________________________________________________</w:t>
      </w:r>
      <w:r w:rsidR="00FA4857">
        <w:rPr>
          <w:rFonts w:ascii="Arial" w:hAnsi="Arial" w:cs="Arial"/>
          <w:sz w:val="24"/>
          <w:szCs w:val="24"/>
        </w:rPr>
        <w:t>_</w:t>
      </w:r>
      <w:r w:rsidR="00534068">
        <w:rPr>
          <w:rFonts w:ascii="Arial" w:hAnsi="Arial" w:cs="Arial"/>
          <w:sz w:val="24"/>
          <w:szCs w:val="24"/>
        </w:rPr>
        <w:t>Адрес</w:t>
      </w:r>
      <w:r w:rsidR="00FA4857">
        <w:rPr>
          <w:rFonts w:ascii="Arial" w:hAnsi="Arial" w:cs="Arial"/>
          <w:sz w:val="24"/>
          <w:szCs w:val="24"/>
        </w:rPr>
        <w:t xml:space="preserve"> фактического </w:t>
      </w:r>
      <w:r w:rsidRPr="000F4686">
        <w:rPr>
          <w:rFonts w:ascii="Arial" w:hAnsi="Arial" w:cs="Arial"/>
          <w:sz w:val="24"/>
          <w:szCs w:val="24"/>
        </w:rPr>
        <w:t>проживания:</w:t>
      </w:r>
      <w:r w:rsidR="00FA4857">
        <w:rPr>
          <w:rFonts w:ascii="Arial" w:hAnsi="Arial" w:cs="Arial"/>
          <w:sz w:val="24"/>
          <w:szCs w:val="24"/>
        </w:rPr>
        <w:t xml:space="preserve"> </w:t>
      </w:r>
      <w:r w:rsidRPr="000F4686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="00FA4857">
        <w:rPr>
          <w:rFonts w:ascii="Arial" w:hAnsi="Arial" w:cs="Arial"/>
          <w:sz w:val="24"/>
          <w:szCs w:val="24"/>
        </w:rPr>
        <w:t>_____________________________</w:t>
      </w:r>
      <w:r w:rsidR="009A1049">
        <w:rPr>
          <w:rFonts w:ascii="Arial" w:hAnsi="Arial" w:cs="Arial"/>
          <w:sz w:val="24"/>
          <w:szCs w:val="24"/>
        </w:rPr>
        <w:t>,</w:t>
      </w:r>
      <w:r w:rsidRPr="000F4686">
        <w:rPr>
          <w:rFonts w:ascii="Arial" w:hAnsi="Arial" w:cs="Arial"/>
          <w:sz w:val="24"/>
          <w:szCs w:val="24"/>
        </w:rPr>
        <w:t>о том, что он (она)</w:t>
      </w:r>
      <w:r w:rsidR="00FA4857">
        <w:rPr>
          <w:rFonts w:ascii="Arial" w:hAnsi="Arial" w:cs="Arial"/>
          <w:sz w:val="24"/>
          <w:szCs w:val="24"/>
        </w:rPr>
        <w:t xml:space="preserve"> работает в </w:t>
      </w:r>
      <w:r w:rsidRPr="000F4686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</w:t>
      </w:r>
      <w:r w:rsidR="009A1049">
        <w:rPr>
          <w:rFonts w:ascii="Arial" w:hAnsi="Arial" w:cs="Arial"/>
          <w:sz w:val="24"/>
          <w:szCs w:val="24"/>
        </w:rPr>
        <w:t xml:space="preserve">________________________________________________ </w:t>
      </w:r>
      <w:r w:rsidRPr="000F4686">
        <w:rPr>
          <w:rFonts w:ascii="Arial" w:hAnsi="Arial" w:cs="Arial"/>
          <w:sz w:val="20"/>
          <w:szCs w:val="20"/>
        </w:rPr>
        <w:t>(наименовании организации, индивидуального предпринимателя, ИНН, ОГРН)</w:t>
      </w:r>
    </w:p>
    <w:p w:rsidR="000F4686" w:rsidRDefault="000F4686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686">
        <w:rPr>
          <w:rFonts w:ascii="Arial" w:hAnsi="Arial" w:cs="Arial"/>
          <w:sz w:val="24"/>
          <w:szCs w:val="24"/>
        </w:rPr>
        <w:t>и осуществляет деятельность___________</w:t>
      </w:r>
      <w:r>
        <w:rPr>
          <w:rFonts w:ascii="Arial" w:hAnsi="Arial" w:cs="Arial"/>
          <w:sz w:val="24"/>
          <w:szCs w:val="24"/>
        </w:rPr>
        <w:t>________________________________</w:t>
      </w:r>
      <w:r w:rsidR="009A104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,         </w:t>
      </w:r>
      <w:r w:rsidR="009A1049">
        <w:rPr>
          <w:rFonts w:ascii="Arial" w:hAnsi="Arial" w:cs="Arial"/>
          <w:sz w:val="24"/>
          <w:szCs w:val="24"/>
        </w:rPr>
        <w:t xml:space="preserve">                  </w:t>
      </w:r>
      <w:r w:rsidR="009A1049">
        <w:rPr>
          <w:rFonts w:ascii="Arial" w:hAnsi="Arial" w:cs="Arial"/>
          <w:sz w:val="20"/>
          <w:szCs w:val="20"/>
        </w:rPr>
        <w:t>(деятельности, которая не приост</w:t>
      </w:r>
      <w:r w:rsidRPr="000F4686">
        <w:rPr>
          <w:rFonts w:ascii="Arial" w:hAnsi="Arial" w:cs="Arial"/>
          <w:sz w:val="20"/>
          <w:szCs w:val="20"/>
        </w:rPr>
        <w:t>ановлена в соответствии с федеральными и областными правовыми актами)</w:t>
      </w:r>
      <w:r w:rsidRPr="000F4686">
        <w:rPr>
          <w:rFonts w:ascii="Arial" w:hAnsi="Arial" w:cs="Arial"/>
          <w:sz w:val="24"/>
          <w:szCs w:val="24"/>
        </w:rPr>
        <w:t xml:space="preserve"> </w:t>
      </w:r>
    </w:p>
    <w:p w:rsidR="009A1049" w:rsidRDefault="000F4686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686">
        <w:rPr>
          <w:rFonts w:ascii="Arial" w:hAnsi="Arial" w:cs="Arial"/>
          <w:sz w:val="24"/>
          <w:szCs w:val="24"/>
        </w:rPr>
        <w:t>Место осуществления деятельности:</w:t>
      </w:r>
      <w:r w:rsidR="009A1049">
        <w:rPr>
          <w:rFonts w:ascii="Arial" w:hAnsi="Arial" w:cs="Arial"/>
          <w:sz w:val="24"/>
          <w:szCs w:val="24"/>
        </w:rPr>
        <w:t>______________________________________</w:t>
      </w:r>
    </w:p>
    <w:p w:rsidR="009A1049" w:rsidRDefault="000F4686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049">
        <w:rPr>
          <w:rFonts w:ascii="Arial" w:hAnsi="Arial" w:cs="Arial"/>
          <w:sz w:val="20"/>
          <w:szCs w:val="20"/>
        </w:rPr>
        <w:t>(адрес места фактического нахождения рабочего места или территории осуществления разъездной деятельности)</w:t>
      </w:r>
    </w:p>
    <w:p w:rsidR="009A1049" w:rsidRDefault="000F4686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686">
        <w:rPr>
          <w:rFonts w:ascii="Arial" w:hAnsi="Arial" w:cs="Arial"/>
          <w:sz w:val="24"/>
          <w:szCs w:val="24"/>
        </w:rPr>
        <w:t>Достоверность настоящих сведений может быть проверена по номеру телефона!: Руководитель</w:t>
      </w:r>
      <w:r w:rsidR="009A1049">
        <w:rPr>
          <w:rFonts w:ascii="Arial" w:hAnsi="Arial" w:cs="Arial"/>
          <w:sz w:val="24"/>
          <w:szCs w:val="24"/>
        </w:rPr>
        <w:t xml:space="preserve">             </w:t>
      </w:r>
      <w:r w:rsidRPr="000F4686">
        <w:rPr>
          <w:rFonts w:ascii="Arial" w:hAnsi="Arial" w:cs="Arial"/>
          <w:sz w:val="24"/>
          <w:szCs w:val="24"/>
        </w:rPr>
        <w:t xml:space="preserve"> ________________ ___________________ </w:t>
      </w:r>
    </w:p>
    <w:p w:rsidR="009A1049" w:rsidRDefault="000F4686" w:rsidP="00222A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A1049">
        <w:rPr>
          <w:rFonts w:ascii="Arial" w:hAnsi="Arial" w:cs="Arial"/>
          <w:sz w:val="18"/>
          <w:szCs w:val="18"/>
        </w:rPr>
        <w:t>(иное уполномоченное лицо)</w:t>
      </w:r>
      <w:r w:rsidR="009A1049">
        <w:rPr>
          <w:rFonts w:ascii="Arial" w:hAnsi="Arial" w:cs="Arial"/>
          <w:sz w:val="20"/>
          <w:szCs w:val="20"/>
        </w:rPr>
        <w:t xml:space="preserve">    </w:t>
      </w:r>
      <w:r w:rsidRPr="009A1049">
        <w:rPr>
          <w:rFonts w:ascii="Arial" w:hAnsi="Arial" w:cs="Arial"/>
          <w:sz w:val="20"/>
          <w:szCs w:val="20"/>
        </w:rPr>
        <w:t xml:space="preserve"> (подпись) </w:t>
      </w:r>
      <w:r w:rsidR="009A1049">
        <w:rPr>
          <w:rFonts w:ascii="Arial" w:hAnsi="Arial" w:cs="Arial"/>
          <w:sz w:val="20"/>
          <w:szCs w:val="20"/>
        </w:rPr>
        <w:t xml:space="preserve">                 </w:t>
      </w:r>
      <w:r w:rsidRPr="009A1049">
        <w:rPr>
          <w:rFonts w:ascii="Arial" w:hAnsi="Arial" w:cs="Arial"/>
          <w:sz w:val="20"/>
          <w:szCs w:val="20"/>
        </w:rPr>
        <w:t>(фамилия, инициалы)</w:t>
      </w:r>
      <w:r w:rsidRPr="000F4686">
        <w:rPr>
          <w:rFonts w:ascii="Arial" w:hAnsi="Arial" w:cs="Arial"/>
          <w:sz w:val="24"/>
          <w:szCs w:val="24"/>
        </w:rPr>
        <w:t xml:space="preserve"> </w:t>
      </w:r>
    </w:p>
    <w:p w:rsidR="000F4686" w:rsidRPr="006345D8" w:rsidRDefault="009A1049" w:rsidP="000F46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0F4686" w:rsidRPr="000F4686">
        <w:rPr>
          <w:rFonts w:ascii="Arial" w:hAnsi="Arial" w:cs="Arial"/>
          <w:sz w:val="24"/>
          <w:szCs w:val="24"/>
        </w:rPr>
        <w:t>М.П.</w:t>
      </w:r>
    </w:p>
    <w:p w:rsidR="003665C5" w:rsidRDefault="003665C5" w:rsidP="006345D8">
      <w:pPr>
        <w:jc w:val="both"/>
        <w:rPr>
          <w:rFonts w:ascii="Arial" w:hAnsi="Arial" w:cs="Arial"/>
          <w:sz w:val="24"/>
          <w:szCs w:val="24"/>
        </w:rPr>
      </w:pPr>
    </w:p>
    <w:p w:rsidR="00FA4857" w:rsidRDefault="00FA4857" w:rsidP="006345D8">
      <w:pPr>
        <w:jc w:val="both"/>
        <w:rPr>
          <w:rFonts w:ascii="Arial" w:hAnsi="Arial" w:cs="Arial"/>
          <w:sz w:val="24"/>
          <w:szCs w:val="24"/>
        </w:rPr>
      </w:pPr>
    </w:p>
    <w:p w:rsidR="00FA4857" w:rsidRDefault="00FA4857" w:rsidP="006345D8">
      <w:pPr>
        <w:jc w:val="both"/>
        <w:rPr>
          <w:rFonts w:ascii="Arial" w:hAnsi="Arial" w:cs="Arial"/>
          <w:sz w:val="24"/>
          <w:szCs w:val="24"/>
        </w:rPr>
      </w:pPr>
    </w:p>
    <w:p w:rsidR="00FA4857" w:rsidRDefault="00FA4857" w:rsidP="006345D8">
      <w:pPr>
        <w:jc w:val="both"/>
        <w:rPr>
          <w:rFonts w:ascii="Arial" w:hAnsi="Arial" w:cs="Arial"/>
          <w:sz w:val="24"/>
          <w:szCs w:val="24"/>
        </w:rPr>
      </w:pPr>
    </w:p>
    <w:p w:rsidR="00FA4857" w:rsidRDefault="00FA4857" w:rsidP="006345D8">
      <w:pPr>
        <w:jc w:val="both"/>
        <w:rPr>
          <w:rFonts w:ascii="Arial" w:hAnsi="Arial" w:cs="Arial"/>
          <w:sz w:val="24"/>
          <w:szCs w:val="24"/>
        </w:rPr>
      </w:pPr>
    </w:p>
    <w:p w:rsidR="00FA4857" w:rsidRDefault="00FA4857" w:rsidP="006345D8">
      <w:pPr>
        <w:jc w:val="both"/>
        <w:rPr>
          <w:rFonts w:ascii="Arial" w:hAnsi="Arial" w:cs="Arial"/>
          <w:sz w:val="24"/>
          <w:szCs w:val="24"/>
        </w:rPr>
      </w:pPr>
    </w:p>
    <w:p w:rsidR="00FA4857" w:rsidRDefault="00FA4857" w:rsidP="006345D8">
      <w:pPr>
        <w:jc w:val="both"/>
        <w:rPr>
          <w:rFonts w:ascii="Arial" w:hAnsi="Arial" w:cs="Arial"/>
          <w:sz w:val="24"/>
          <w:szCs w:val="24"/>
        </w:rPr>
      </w:pPr>
    </w:p>
    <w:p w:rsidR="00FA4857" w:rsidRDefault="00FA4857" w:rsidP="006345D8">
      <w:pPr>
        <w:jc w:val="both"/>
        <w:rPr>
          <w:rFonts w:ascii="Arial" w:hAnsi="Arial" w:cs="Arial"/>
          <w:sz w:val="24"/>
          <w:szCs w:val="24"/>
        </w:rPr>
      </w:pPr>
    </w:p>
    <w:p w:rsidR="00FA4857" w:rsidRDefault="00FA4857" w:rsidP="006345D8">
      <w:pPr>
        <w:jc w:val="both"/>
        <w:rPr>
          <w:rFonts w:ascii="Arial" w:hAnsi="Arial" w:cs="Arial"/>
          <w:sz w:val="24"/>
          <w:szCs w:val="24"/>
        </w:rPr>
      </w:pPr>
    </w:p>
    <w:p w:rsidR="00222AD5" w:rsidRDefault="00222AD5" w:rsidP="00463D18">
      <w:pPr>
        <w:spacing w:after="0"/>
        <w:ind w:left="6521"/>
        <w:jc w:val="both"/>
        <w:rPr>
          <w:rFonts w:ascii="Arial" w:hAnsi="Arial" w:cs="Arial"/>
          <w:sz w:val="24"/>
          <w:szCs w:val="24"/>
        </w:rPr>
      </w:pPr>
    </w:p>
    <w:p w:rsidR="00222AD5" w:rsidRDefault="00222AD5" w:rsidP="00463D18">
      <w:pPr>
        <w:spacing w:after="0"/>
        <w:ind w:left="6521"/>
        <w:jc w:val="both"/>
        <w:rPr>
          <w:rFonts w:ascii="Arial" w:hAnsi="Arial" w:cs="Arial"/>
          <w:sz w:val="24"/>
          <w:szCs w:val="24"/>
        </w:rPr>
      </w:pPr>
    </w:p>
    <w:p w:rsidR="00222AD5" w:rsidRDefault="00222AD5" w:rsidP="00463D18">
      <w:pPr>
        <w:spacing w:after="0"/>
        <w:ind w:left="6521"/>
        <w:jc w:val="both"/>
        <w:rPr>
          <w:rFonts w:ascii="Arial" w:hAnsi="Arial" w:cs="Arial"/>
          <w:sz w:val="24"/>
          <w:szCs w:val="24"/>
        </w:rPr>
      </w:pPr>
    </w:p>
    <w:p w:rsidR="00FA4857" w:rsidRDefault="00DD5077" w:rsidP="00222AD5">
      <w:pPr>
        <w:spacing w:after="0" w:line="240" w:lineRule="auto"/>
        <w:ind w:left="65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FA4857" w:rsidRDefault="00FA4857" w:rsidP="00222AD5">
      <w:pPr>
        <w:spacing w:after="0" w:line="240" w:lineRule="auto"/>
        <w:ind w:left="6521"/>
        <w:jc w:val="both"/>
        <w:rPr>
          <w:rFonts w:ascii="Arial" w:hAnsi="Arial" w:cs="Arial"/>
          <w:sz w:val="24"/>
          <w:szCs w:val="24"/>
        </w:rPr>
      </w:pPr>
      <w:r w:rsidRPr="00FA4857">
        <w:rPr>
          <w:rFonts w:ascii="Arial" w:hAnsi="Arial" w:cs="Arial"/>
          <w:sz w:val="24"/>
          <w:szCs w:val="24"/>
        </w:rPr>
        <w:t>к Порядку передвижения на тер</w:t>
      </w:r>
      <w:r>
        <w:rPr>
          <w:rFonts w:ascii="Arial" w:hAnsi="Arial" w:cs="Arial"/>
          <w:sz w:val="24"/>
          <w:szCs w:val="24"/>
        </w:rPr>
        <w:t>ритории</w:t>
      </w:r>
    </w:p>
    <w:p w:rsidR="00FA4857" w:rsidRDefault="00FA4857" w:rsidP="00222AD5">
      <w:pPr>
        <w:spacing w:after="0" w:line="240" w:lineRule="auto"/>
        <w:ind w:left="65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Иркутской области лиц и транспортных </w:t>
      </w:r>
      <w:r w:rsidRPr="00FA4857">
        <w:rPr>
          <w:rFonts w:ascii="Arial" w:hAnsi="Arial" w:cs="Arial"/>
          <w:sz w:val="24"/>
          <w:szCs w:val="24"/>
        </w:rPr>
        <w:t xml:space="preserve">средств </w:t>
      </w:r>
    </w:p>
    <w:p w:rsidR="00E56BD9" w:rsidRDefault="00E56BD9" w:rsidP="00FA4857">
      <w:pPr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FA4857" w:rsidRPr="00E56BD9" w:rsidRDefault="00FA4857" w:rsidP="00222AD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56BD9">
        <w:rPr>
          <w:rFonts w:ascii="Arial" w:hAnsi="Arial" w:cs="Arial"/>
        </w:rPr>
        <w:t>«бланк</w:t>
      </w:r>
      <w:r w:rsidRPr="00E56BD9">
        <w:rPr>
          <w:rFonts w:ascii="Arial" w:hAnsi="Arial" w:cs="Arial"/>
          <w:szCs w:val="20"/>
        </w:rPr>
        <w:t xml:space="preserve"> организации/индивидуального предпринимателя*»</w:t>
      </w:r>
    </w:p>
    <w:p w:rsidR="00E56BD9" w:rsidRDefault="00FA4857" w:rsidP="00222A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4857">
        <w:rPr>
          <w:rFonts w:ascii="Arial" w:hAnsi="Arial" w:cs="Arial"/>
          <w:sz w:val="24"/>
          <w:szCs w:val="24"/>
        </w:rPr>
        <w:t xml:space="preserve">С </w:t>
      </w:r>
      <w:proofErr w:type="gramStart"/>
      <w:r w:rsidRPr="00FA4857">
        <w:rPr>
          <w:rFonts w:ascii="Arial" w:hAnsi="Arial" w:cs="Arial"/>
          <w:sz w:val="24"/>
          <w:szCs w:val="24"/>
        </w:rPr>
        <w:t>П</w:t>
      </w:r>
      <w:proofErr w:type="gramEnd"/>
      <w:r w:rsidRPr="00FA4857">
        <w:rPr>
          <w:rFonts w:ascii="Arial" w:hAnsi="Arial" w:cs="Arial"/>
          <w:sz w:val="24"/>
          <w:szCs w:val="24"/>
        </w:rPr>
        <w:t xml:space="preserve"> РА В К А</w:t>
      </w:r>
    </w:p>
    <w:p w:rsidR="00E56BD9" w:rsidRDefault="00E56BD9" w:rsidP="00222A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отправителя груза</w:t>
      </w:r>
    </w:p>
    <w:p w:rsidR="00E56BD9" w:rsidRDefault="00E56BD9" w:rsidP="00222A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(рекомендуемая форма)</w:t>
      </w:r>
    </w:p>
    <w:p w:rsidR="00E56BD9" w:rsidRDefault="00E56BD9" w:rsidP="00222A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выдачи «___» 20__года                              </w:t>
      </w:r>
      <w:r w:rsidR="00DD5077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№___________</w:t>
      </w:r>
      <w:r w:rsidR="00DD5077">
        <w:rPr>
          <w:rFonts w:ascii="Arial" w:hAnsi="Arial" w:cs="Arial"/>
          <w:sz w:val="24"/>
          <w:szCs w:val="24"/>
        </w:rPr>
        <w:t>___</w:t>
      </w:r>
    </w:p>
    <w:p w:rsidR="00E56BD9" w:rsidRDefault="00E56BD9" w:rsidP="00222A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Настоящей справкой ___________________________________________________</w:t>
      </w:r>
    </w:p>
    <w:p w:rsidR="00E56BD9" w:rsidRDefault="00E56BD9" w:rsidP="00222A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proofErr w:type="gramStart"/>
      <w:r w:rsidR="00FA4857" w:rsidRPr="00E56BD9">
        <w:rPr>
          <w:rFonts w:ascii="Arial" w:hAnsi="Arial" w:cs="Arial"/>
          <w:sz w:val="20"/>
          <w:szCs w:val="20"/>
        </w:rPr>
        <w:t>(наименование органа государственно</w:t>
      </w:r>
      <w:r>
        <w:rPr>
          <w:rFonts w:ascii="Arial" w:hAnsi="Arial" w:cs="Arial"/>
          <w:sz w:val="20"/>
          <w:szCs w:val="20"/>
        </w:rPr>
        <w:t xml:space="preserve">й власти, органа </w:t>
      </w:r>
      <w:proofErr w:type="gramEnd"/>
    </w:p>
    <w:p w:rsidR="00E56BD9" w:rsidRDefault="00E56BD9" w:rsidP="00222A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E56BD9" w:rsidRDefault="00E56BD9" w:rsidP="00E56BD9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самоуправления</w:t>
      </w:r>
      <w:proofErr w:type="gramStart"/>
      <w:r>
        <w:rPr>
          <w:rFonts w:ascii="Arial" w:hAnsi="Arial" w:cs="Arial"/>
          <w:sz w:val="20"/>
          <w:szCs w:val="20"/>
        </w:rPr>
        <w:t>,</w:t>
      </w:r>
      <w:r w:rsidR="00FA4857" w:rsidRPr="00E56BD9">
        <w:rPr>
          <w:rFonts w:ascii="Arial" w:hAnsi="Arial" w:cs="Arial"/>
          <w:sz w:val="20"/>
          <w:szCs w:val="20"/>
        </w:rPr>
        <w:t>о</w:t>
      </w:r>
      <w:proofErr w:type="gramEnd"/>
      <w:r w:rsidR="00FA4857" w:rsidRPr="00E56BD9">
        <w:rPr>
          <w:rFonts w:ascii="Arial" w:hAnsi="Arial" w:cs="Arial"/>
          <w:sz w:val="20"/>
          <w:szCs w:val="20"/>
        </w:rPr>
        <w:t>рганизации</w:t>
      </w:r>
      <w:proofErr w:type="spellEnd"/>
      <w:r w:rsidR="00FA4857" w:rsidRPr="00E56BD9">
        <w:rPr>
          <w:rFonts w:ascii="Arial" w:hAnsi="Arial" w:cs="Arial"/>
          <w:sz w:val="20"/>
          <w:szCs w:val="20"/>
        </w:rPr>
        <w:t>, индивидуального предпринимателя, ИНН, ОГРН)</w:t>
      </w:r>
    </w:p>
    <w:p w:rsidR="00E56BD9" w:rsidRDefault="00E56BD9" w:rsidP="00222A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подтверждает, что* ____________________________________________________</w:t>
      </w:r>
      <w:r w:rsidR="00DD5077">
        <w:rPr>
          <w:rFonts w:ascii="Arial" w:hAnsi="Arial" w:cs="Arial"/>
          <w:sz w:val="24"/>
          <w:szCs w:val="24"/>
        </w:rPr>
        <w:t>_</w:t>
      </w:r>
    </w:p>
    <w:p w:rsidR="00E56BD9" w:rsidRPr="00E56BD9" w:rsidRDefault="00E56BD9" w:rsidP="00E56BD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FA4857" w:rsidRPr="00E56BD9">
        <w:rPr>
          <w:rFonts w:ascii="Arial" w:hAnsi="Arial" w:cs="Arial"/>
          <w:sz w:val="20"/>
          <w:szCs w:val="20"/>
        </w:rPr>
        <w:t>(Ф</w:t>
      </w:r>
      <w:r w:rsidRPr="00E56BD9">
        <w:rPr>
          <w:rFonts w:ascii="Arial" w:hAnsi="Arial" w:cs="Arial"/>
          <w:sz w:val="20"/>
          <w:szCs w:val="20"/>
        </w:rPr>
        <w:t>ИО**, дата рождения, должность)</w:t>
      </w:r>
    </w:p>
    <w:p w:rsidR="00E56BD9" w:rsidRDefault="00E56BD9" w:rsidP="00222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______________________________________________________________</w:t>
      </w:r>
    </w:p>
    <w:p w:rsidR="00E56BD9" w:rsidRPr="00E56BD9" w:rsidRDefault="00E56BD9" w:rsidP="00222A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FA4857" w:rsidRPr="00E56BD9">
        <w:rPr>
          <w:rFonts w:ascii="Arial" w:hAnsi="Arial" w:cs="Arial"/>
          <w:sz w:val="20"/>
          <w:szCs w:val="20"/>
        </w:rPr>
        <w:t>(сери</w:t>
      </w:r>
      <w:r w:rsidRPr="00E56BD9">
        <w:rPr>
          <w:rFonts w:ascii="Arial" w:hAnsi="Arial" w:cs="Arial"/>
          <w:sz w:val="20"/>
          <w:szCs w:val="20"/>
        </w:rPr>
        <w:t>я, номер, дата выдачи паспорта)</w:t>
      </w:r>
    </w:p>
    <w:p w:rsidR="00E56BD9" w:rsidRDefault="00FA4857" w:rsidP="00222A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857">
        <w:rPr>
          <w:rFonts w:ascii="Arial" w:hAnsi="Arial" w:cs="Arial"/>
          <w:sz w:val="24"/>
          <w:szCs w:val="24"/>
        </w:rPr>
        <w:t>адрес регистрации по месту жите</w:t>
      </w:r>
      <w:r w:rsidR="00E56BD9">
        <w:rPr>
          <w:rFonts w:ascii="Arial" w:hAnsi="Arial" w:cs="Arial"/>
          <w:sz w:val="24"/>
          <w:szCs w:val="24"/>
        </w:rPr>
        <w:t>льства или по месту пребывания:___________________________________________________________</w:t>
      </w:r>
    </w:p>
    <w:p w:rsidR="00E56BD9" w:rsidRDefault="00E56BD9" w:rsidP="00222A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фактического проживания:___________________________________________________________</w:t>
      </w:r>
    </w:p>
    <w:p w:rsidR="00E56BD9" w:rsidRDefault="00FA4857" w:rsidP="00222A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857">
        <w:rPr>
          <w:rFonts w:ascii="Arial" w:hAnsi="Arial" w:cs="Arial"/>
          <w:sz w:val="24"/>
          <w:szCs w:val="24"/>
        </w:rPr>
        <w:t xml:space="preserve">осуществляет перевозку груза </w:t>
      </w:r>
      <w:proofErr w:type="gramStart"/>
      <w:r w:rsidRPr="00FA4857">
        <w:rPr>
          <w:rFonts w:ascii="Arial" w:hAnsi="Arial" w:cs="Arial"/>
          <w:sz w:val="24"/>
          <w:szCs w:val="24"/>
        </w:rPr>
        <w:t>и</w:t>
      </w:r>
      <w:r w:rsidR="00E56BD9">
        <w:rPr>
          <w:rFonts w:ascii="Arial" w:hAnsi="Arial" w:cs="Arial"/>
          <w:sz w:val="24"/>
          <w:szCs w:val="24"/>
        </w:rPr>
        <w:t>з</w:t>
      </w:r>
      <w:proofErr w:type="gramEnd"/>
      <w:r w:rsidR="00E56BD9">
        <w:rPr>
          <w:rFonts w:ascii="Arial" w:hAnsi="Arial" w:cs="Arial"/>
          <w:sz w:val="24"/>
          <w:szCs w:val="24"/>
        </w:rPr>
        <w:t xml:space="preserve"> _____________________в ______________</w:t>
      </w:r>
      <w:r w:rsidR="00E56BD9">
        <w:rPr>
          <w:rFonts w:ascii="Arial" w:hAnsi="Arial" w:cs="Arial"/>
          <w:sz w:val="24"/>
          <w:szCs w:val="24"/>
        </w:rPr>
        <w:softHyphen/>
        <w:t>_____</w:t>
      </w:r>
    </w:p>
    <w:p w:rsidR="00E56BD9" w:rsidRDefault="00E56BD9" w:rsidP="00222A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E56BD9">
        <w:rPr>
          <w:rFonts w:ascii="Arial" w:hAnsi="Arial" w:cs="Arial"/>
          <w:sz w:val="20"/>
          <w:szCs w:val="20"/>
        </w:rPr>
        <w:t>(</w:t>
      </w:r>
      <w:r w:rsidR="00FA4857" w:rsidRPr="00E56BD9">
        <w:rPr>
          <w:rFonts w:ascii="Arial" w:hAnsi="Arial" w:cs="Arial"/>
          <w:sz w:val="20"/>
          <w:szCs w:val="20"/>
        </w:rPr>
        <w:t xml:space="preserve">адрес начала маршрута) </w:t>
      </w:r>
      <w:r>
        <w:rPr>
          <w:rFonts w:ascii="Arial" w:hAnsi="Arial" w:cs="Arial"/>
          <w:sz w:val="20"/>
          <w:szCs w:val="20"/>
        </w:rPr>
        <w:t xml:space="preserve">         (адрес окончания </w:t>
      </w:r>
      <w:r w:rsidR="00FA4857" w:rsidRPr="00E56BD9">
        <w:rPr>
          <w:rFonts w:ascii="Arial" w:hAnsi="Arial" w:cs="Arial"/>
          <w:sz w:val="20"/>
          <w:szCs w:val="20"/>
        </w:rPr>
        <w:t>маршрута)</w:t>
      </w:r>
      <w:r>
        <w:rPr>
          <w:rFonts w:ascii="Arial" w:hAnsi="Arial" w:cs="Arial"/>
          <w:sz w:val="24"/>
          <w:szCs w:val="24"/>
        </w:rPr>
        <w:t xml:space="preserve"> с заездом* ____________________________________________________________</w:t>
      </w:r>
    </w:p>
    <w:p w:rsidR="00E56BD9" w:rsidRPr="00E56BD9" w:rsidRDefault="00E56BD9" w:rsidP="00222AD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FA4857" w:rsidRPr="00E56BD9">
        <w:rPr>
          <w:rFonts w:ascii="Arial" w:hAnsi="Arial" w:cs="Arial"/>
          <w:sz w:val="20"/>
          <w:szCs w:val="20"/>
        </w:rPr>
        <w:t>(наименования населенных пунктов - м</w:t>
      </w:r>
      <w:r w:rsidRPr="00E56BD9">
        <w:rPr>
          <w:rFonts w:ascii="Arial" w:hAnsi="Arial" w:cs="Arial"/>
          <w:sz w:val="20"/>
          <w:szCs w:val="20"/>
        </w:rPr>
        <w:t>ест получения, доставки грузов)</w:t>
      </w:r>
    </w:p>
    <w:p w:rsidR="00E56BD9" w:rsidRDefault="00FA4857" w:rsidP="00222A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857">
        <w:rPr>
          <w:rFonts w:ascii="Arial" w:hAnsi="Arial" w:cs="Arial"/>
          <w:sz w:val="24"/>
          <w:szCs w:val="24"/>
        </w:rPr>
        <w:t>Перев</w:t>
      </w:r>
      <w:r w:rsidR="00E56BD9">
        <w:rPr>
          <w:rFonts w:ascii="Arial" w:hAnsi="Arial" w:cs="Arial"/>
          <w:sz w:val="24"/>
          <w:szCs w:val="24"/>
        </w:rPr>
        <w:t>озка осуществляется автомобилем __________________________________</w:t>
      </w:r>
    </w:p>
    <w:p w:rsidR="00E56BD9" w:rsidRPr="00E56BD9" w:rsidRDefault="00E56BD9" w:rsidP="00222A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Pr="00E56BD9">
        <w:rPr>
          <w:rFonts w:ascii="Arial" w:hAnsi="Arial" w:cs="Arial"/>
          <w:sz w:val="20"/>
          <w:szCs w:val="20"/>
        </w:rPr>
        <w:t>(марка, модель)</w:t>
      </w:r>
    </w:p>
    <w:p w:rsidR="00E56BD9" w:rsidRDefault="00FA4857" w:rsidP="00222A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857">
        <w:rPr>
          <w:rFonts w:ascii="Arial" w:hAnsi="Arial" w:cs="Arial"/>
          <w:sz w:val="24"/>
          <w:szCs w:val="24"/>
        </w:rPr>
        <w:t>государственный регистрационн</w:t>
      </w:r>
      <w:r w:rsidR="00E56BD9">
        <w:rPr>
          <w:rFonts w:ascii="Arial" w:hAnsi="Arial" w:cs="Arial"/>
          <w:sz w:val="24"/>
          <w:szCs w:val="24"/>
        </w:rPr>
        <w:t>ый знак транспортного средства:_____________________________________________________________</w:t>
      </w:r>
    </w:p>
    <w:p w:rsidR="00E56BD9" w:rsidRDefault="00FA4857" w:rsidP="00222A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857">
        <w:rPr>
          <w:rFonts w:ascii="Arial" w:hAnsi="Arial" w:cs="Arial"/>
          <w:sz w:val="24"/>
          <w:szCs w:val="24"/>
        </w:rPr>
        <w:t>Дата вые</w:t>
      </w:r>
      <w:r w:rsidR="00E56BD9">
        <w:rPr>
          <w:rFonts w:ascii="Arial" w:hAnsi="Arial" w:cs="Arial"/>
          <w:sz w:val="24"/>
          <w:szCs w:val="24"/>
        </w:rPr>
        <w:t xml:space="preserve">зда </w:t>
      </w:r>
      <w:proofErr w:type="gramStart"/>
      <w:r w:rsidR="00E56BD9">
        <w:rPr>
          <w:rFonts w:ascii="Arial" w:hAnsi="Arial" w:cs="Arial"/>
          <w:sz w:val="24"/>
          <w:szCs w:val="24"/>
        </w:rPr>
        <w:t>из</w:t>
      </w:r>
      <w:proofErr w:type="gramEnd"/>
      <w:r w:rsidR="00E56BD9"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:rsidR="00E56BD9" w:rsidRPr="00463D18" w:rsidRDefault="00463D18" w:rsidP="00222A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FA4857" w:rsidRPr="00463D18">
        <w:rPr>
          <w:rFonts w:ascii="Arial" w:hAnsi="Arial" w:cs="Arial"/>
          <w:sz w:val="20"/>
          <w:szCs w:val="20"/>
        </w:rPr>
        <w:t>(адрес</w:t>
      </w:r>
      <w:r w:rsidR="00E56BD9" w:rsidRPr="00463D18">
        <w:rPr>
          <w:rFonts w:ascii="Arial" w:hAnsi="Arial" w:cs="Arial"/>
          <w:sz w:val="20"/>
          <w:szCs w:val="20"/>
        </w:rPr>
        <w:t xml:space="preserve"> начала маршрута) (дата выезда)</w:t>
      </w:r>
    </w:p>
    <w:p w:rsidR="00463D18" w:rsidRDefault="00FA4857" w:rsidP="00222AD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A4857">
        <w:rPr>
          <w:rFonts w:ascii="Arial" w:hAnsi="Arial" w:cs="Arial"/>
          <w:sz w:val="24"/>
          <w:szCs w:val="24"/>
        </w:rPr>
        <w:t>Достоверность настоящих сведений мо</w:t>
      </w:r>
      <w:r w:rsidR="00463D18">
        <w:rPr>
          <w:rFonts w:ascii="Arial" w:hAnsi="Arial" w:cs="Arial"/>
          <w:sz w:val="24"/>
          <w:szCs w:val="24"/>
        </w:rPr>
        <w:t xml:space="preserve">жет быть проверена </w:t>
      </w:r>
      <w:proofErr w:type="gramStart"/>
      <w:r w:rsidR="00463D18">
        <w:rPr>
          <w:rFonts w:ascii="Arial" w:hAnsi="Arial" w:cs="Arial"/>
          <w:sz w:val="24"/>
          <w:szCs w:val="24"/>
        </w:rPr>
        <w:t>по</w:t>
      </w:r>
      <w:proofErr w:type="gramEnd"/>
      <w:r w:rsidR="00463D18">
        <w:rPr>
          <w:rFonts w:ascii="Arial" w:hAnsi="Arial" w:cs="Arial"/>
          <w:sz w:val="24"/>
          <w:szCs w:val="24"/>
        </w:rPr>
        <w:t xml:space="preserve"> телефона:_______________________</w:t>
      </w:r>
    </w:p>
    <w:p w:rsidR="00463D18" w:rsidRDefault="00463D18" w:rsidP="00222A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____________________________________/_________________</w:t>
      </w:r>
    </w:p>
    <w:p w:rsidR="00463D18" w:rsidRDefault="00FA4857" w:rsidP="00222A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D18">
        <w:rPr>
          <w:rFonts w:ascii="Arial" w:hAnsi="Arial" w:cs="Arial"/>
          <w:sz w:val="20"/>
          <w:szCs w:val="20"/>
        </w:rPr>
        <w:t xml:space="preserve">(иное уполномоченное лицо) </w:t>
      </w:r>
      <w:r w:rsidR="00463D18">
        <w:rPr>
          <w:rFonts w:ascii="Arial" w:hAnsi="Arial" w:cs="Arial"/>
          <w:sz w:val="20"/>
          <w:szCs w:val="20"/>
        </w:rPr>
        <w:t xml:space="preserve">           </w:t>
      </w:r>
      <w:r w:rsidRPr="00463D18">
        <w:rPr>
          <w:rFonts w:ascii="Arial" w:hAnsi="Arial" w:cs="Arial"/>
          <w:sz w:val="20"/>
          <w:szCs w:val="20"/>
        </w:rPr>
        <w:t xml:space="preserve">(подпись) </w:t>
      </w:r>
      <w:r w:rsidR="00463D18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463D18">
        <w:rPr>
          <w:rFonts w:ascii="Arial" w:hAnsi="Arial" w:cs="Arial"/>
          <w:sz w:val="20"/>
          <w:szCs w:val="20"/>
        </w:rPr>
        <w:t>(фамилия, инициа</w:t>
      </w:r>
      <w:r w:rsidR="00463D18">
        <w:rPr>
          <w:rFonts w:ascii="Arial" w:hAnsi="Arial" w:cs="Arial"/>
          <w:sz w:val="20"/>
          <w:szCs w:val="20"/>
        </w:rPr>
        <w:t>лы)</w:t>
      </w:r>
      <w:r w:rsidRPr="00FA4857">
        <w:rPr>
          <w:rFonts w:ascii="Arial" w:hAnsi="Arial" w:cs="Arial"/>
          <w:sz w:val="24"/>
          <w:szCs w:val="24"/>
        </w:rPr>
        <w:t xml:space="preserve"> </w:t>
      </w:r>
    </w:p>
    <w:p w:rsidR="00463D18" w:rsidRDefault="00463D18" w:rsidP="00463D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 w:rsidR="00FA4857" w:rsidRPr="00FA4857">
        <w:rPr>
          <w:rFonts w:ascii="Arial" w:hAnsi="Arial" w:cs="Arial"/>
          <w:sz w:val="24"/>
          <w:szCs w:val="24"/>
        </w:rPr>
        <w:t>м.п</w:t>
      </w:r>
      <w:proofErr w:type="spellEnd"/>
      <w:r w:rsidR="00FA4857" w:rsidRPr="00FA4857">
        <w:rPr>
          <w:rFonts w:ascii="Arial" w:hAnsi="Arial" w:cs="Arial"/>
          <w:sz w:val="24"/>
          <w:szCs w:val="24"/>
        </w:rPr>
        <w:t>.</w:t>
      </w:r>
    </w:p>
    <w:p w:rsidR="00463D18" w:rsidRDefault="00463D18" w:rsidP="00222A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463D18" w:rsidRDefault="00FA4857" w:rsidP="00222A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857">
        <w:rPr>
          <w:rFonts w:ascii="Arial" w:hAnsi="Arial" w:cs="Arial"/>
          <w:sz w:val="24"/>
          <w:szCs w:val="24"/>
        </w:rPr>
        <w:t xml:space="preserve"> * Указываются фамилии, имена, отчества (последнее - при наличии), должности данные паспортов, адреса регистрации и фактического проживания всех лиц, </w:t>
      </w:r>
      <w:proofErr w:type="spellStart"/>
      <w:r w:rsidRPr="00FA4857">
        <w:rPr>
          <w:rFonts w:ascii="Arial" w:hAnsi="Arial" w:cs="Arial"/>
          <w:sz w:val="24"/>
          <w:szCs w:val="24"/>
        </w:rPr>
        <w:t>осущест</w:t>
      </w:r>
      <w:proofErr w:type="spellEnd"/>
      <w:r w:rsidRPr="00FA4857">
        <w:rPr>
          <w:rFonts w:ascii="Arial" w:hAnsi="Arial" w:cs="Arial"/>
          <w:sz w:val="24"/>
          <w:szCs w:val="24"/>
        </w:rPr>
        <w:t xml:space="preserve"> перевозку груза на данном транспортном средстве. </w:t>
      </w:r>
    </w:p>
    <w:p w:rsidR="00FA4857" w:rsidRPr="00FC375F" w:rsidRDefault="00FA4857" w:rsidP="00222AD5">
      <w:pPr>
        <w:spacing w:line="240" w:lineRule="auto"/>
        <w:rPr>
          <w:rFonts w:ascii="Arial" w:hAnsi="Arial" w:cs="Arial"/>
          <w:sz w:val="24"/>
          <w:szCs w:val="24"/>
        </w:rPr>
      </w:pPr>
      <w:r w:rsidRPr="00FA4857">
        <w:rPr>
          <w:rFonts w:ascii="Arial" w:hAnsi="Arial" w:cs="Arial"/>
          <w:sz w:val="24"/>
          <w:szCs w:val="24"/>
        </w:rPr>
        <w:t>**При наличи</w:t>
      </w:r>
      <w:r w:rsidR="00463D18">
        <w:rPr>
          <w:rFonts w:ascii="Arial" w:hAnsi="Arial" w:cs="Arial"/>
          <w:sz w:val="24"/>
          <w:szCs w:val="24"/>
        </w:rPr>
        <w:t>и ____________________________</w:t>
      </w:r>
    </w:p>
    <w:sectPr w:rsidR="00FA4857" w:rsidRPr="00FC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310C"/>
    <w:multiLevelType w:val="hybridMultilevel"/>
    <w:tmpl w:val="C34CD7E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21FB8"/>
    <w:multiLevelType w:val="hybridMultilevel"/>
    <w:tmpl w:val="4CD046A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139A0"/>
    <w:multiLevelType w:val="multilevel"/>
    <w:tmpl w:val="EB722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5F"/>
    <w:rsid w:val="000622D2"/>
    <w:rsid w:val="000C0F44"/>
    <w:rsid w:val="000E4308"/>
    <w:rsid w:val="000F4686"/>
    <w:rsid w:val="001164DA"/>
    <w:rsid w:val="00124425"/>
    <w:rsid w:val="001D00F1"/>
    <w:rsid w:val="001D140E"/>
    <w:rsid w:val="001D6966"/>
    <w:rsid w:val="0021519B"/>
    <w:rsid w:val="00222AD5"/>
    <w:rsid w:val="00292D88"/>
    <w:rsid w:val="002E3273"/>
    <w:rsid w:val="002E42AB"/>
    <w:rsid w:val="003665C5"/>
    <w:rsid w:val="00380AB7"/>
    <w:rsid w:val="003D767E"/>
    <w:rsid w:val="004013EB"/>
    <w:rsid w:val="00401D7F"/>
    <w:rsid w:val="00417CD6"/>
    <w:rsid w:val="00463D18"/>
    <w:rsid w:val="00534068"/>
    <w:rsid w:val="005F1108"/>
    <w:rsid w:val="00604F96"/>
    <w:rsid w:val="00612335"/>
    <w:rsid w:val="0061706A"/>
    <w:rsid w:val="006345D8"/>
    <w:rsid w:val="006C3DB4"/>
    <w:rsid w:val="007274DB"/>
    <w:rsid w:val="0078665C"/>
    <w:rsid w:val="007E1789"/>
    <w:rsid w:val="00837237"/>
    <w:rsid w:val="008A0CEB"/>
    <w:rsid w:val="00905336"/>
    <w:rsid w:val="00945C35"/>
    <w:rsid w:val="009677D7"/>
    <w:rsid w:val="009A1049"/>
    <w:rsid w:val="00A6056B"/>
    <w:rsid w:val="00A71325"/>
    <w:rsid w:val="00AB250C"/>
    <w:rsid w:val="00AB7A86"/>
    <w:rsid w:val="00AE4833"/>
    <w:rsid w:val="00B50D3D"/>
    <w:rsid w:val="00B714BD"/>
    <w:rsid w:val="00C353BC"/>
    <w:rsid w:val="00C708EC"/>
    <w:rsid w:val="00DB0B49"/>
    <w:rsid w:val="00DD5077"/>
    <w:rsid w:val="00DE199E"/>
    <w:rsid w:val="00E10BE0"/>
    <w:rsid w:val="00E14507"/>
    <w:rsid w:val="00E56BD9"/>
    <w:rsid w:val="00E67AE3"/>
    <w:rsid w:val="00EA20FC"/>
    <w:rsid w:val="00EB48EB"/>
    <w:rsid w:val="00F0064A"/>
    <w:rsid w:val="00F82DC6"/>
    <w:rsid w:val="00F9462B"/>
    <w:rsid w:val="00FA4857"/>
    <w:rsid w:val="00F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5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53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5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DE199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5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53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5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DE19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87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74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g.ru/2020/04/02/prezident-ukaz239-site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Ussr</dc:creator>
  <cp:lastModifiedBy>Ussr</cp:lastModifiedBy>
  <cp:revision>23</cp:revision>
  <dcterms:created xsi:type="dcterms:W3CDTF">2020-04-06T08:45:00Z</dcterms:created>
  <dcterms:modified xsi:type="dcterms:W3CDTF">2020-04-28T04:17:00Z</dcterms:modified>
</cp:coreProperties>
</file>